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0CB" w:rsidRPr="00496F2F" w:rsidRDefault="004E70CB" w:rsidP="004E70CB">
      <w:pPr>
        <w:spacing w:after="0" w:line="240" w:lineRule="auto"/>
        <w:jc w:val="right"/>
        <w:rPr>
          <w:rFonts w:ascii="Times New Roman" w:eastAsia="MS Mincho" w:hAnsi="Times New Roman"/>
          <w:b/>
          <w:sz w:val="24"/>
          <w:szCs w:val="24"/>
          <w:lang w:val="kk-KZ" w:eastAsia="ja-JP"/>
        </w:rPr>
      </w:pPr>
      <w:r w:rsidRPr="00496F2F">
        <w:rPr>
          <w:rFonts w:ascii="Times New Roman" w:eastAsia="MS Mincho" w:hAnsi="Times New Roman"/>
          <w:b/>
          <w:sz w:val="24"/>
          <w:szCs w:val="24"/>
          <w:lang w:val="kk-KZ" w:eastAsia="ja-JP"/>
        </w:rPr>
        <w:t xml:space="preserve">Приложение 2 </w:t>
      </w:r>
    </w:p>
    <w:p w:rsidR="00E8133F" w:rsidRPr="00496F2F" w:rsidRDefault="004E70CB" w:rsidP="004E70CB">
      <w:pPr>
        <w:spacing w:after="0" w:line="240" w:lineRule="auto"/>
        <w:jc w:val="right"/>
        <w:rPr>
          <w:rFonts w:ascii="Times New Roman" w:eastAsia="MS Mincho" w:hAnsi="Times New Roman"/>
          <w:b/>
          <w:sz w:val="24"/>
          <w:szCs w:val="24"/>
          <w:lang w:val="kk-KZ" w:eastAsia="ja-JP"/>
        </w:rPr>
      </w:pPr>
      <w:r w:rsidRPr="00496F2F">
        <w:rPr>
          <w:rFonts w:ascii="Times New Roman" w:eastAsia="MS Mincho" w:hAnsi="Times New Roman"/>
          <w:b/>
          <w:sz w:val="24"/>
          <w:szCs w:val="24"/>
          <w:lang w:val="kk-KZ" w:eastAsia="ja-JP"/>
        </w:rPr>
        <w:t>к тендерной документации</w:t>
      </w:r>
    </w:p>
    <w:p w:rsidR="004E70CB" w:rsidRPr="00496F2F" w:rsidRDefault="004E70CB" w:rsidP="00E8133F">
      <w:pPr>
        <w:spacing w:after="0" w:line="240" w:lineRule="auto"/>
        <w:jc w:val="center"/>
        <w:rPr>
          <w:rFonts w:ascii="Times New Roman" w:eastAsia="MS Mincho" w:hAnsi="Times New Roman"/>
          <w:sz w:val="24"/>
          <w:szCs w:val="24"/>
          <w:lang w:val="kk-KZ" w:eastAsia="ja-JP"/>
        </w:rPr>
      </w:pPr>
    </w:p>
    <w:p w:rsidR="00E8133F" w:rsidRPr="00496F2F" w:rsidRDefault="00E8133F" w:rsidP="00E8133F">
      <w:pPr>
        <w:spacing w:after="0" w:line="240" w:lineRule="auto"/>
        <w:jc w:val="center"/>
        <w:rPr>
          <w:rFonts w:ascii="Times New Roman" w:hAnsi="Times New Roman"/>
          <w:b/>
          <w:bCs/>
          <w:color w:val="000000"/>
          <w:sz w:val="24"/>
          <w:szCs w:val="24"/>
          <w:lang w:val="kk-KZ" w:eastAsia="en-US"/>
        </w:rPr>
      </w:pPr>
      <w:r w:rsidRPr="00496F2F">
        <w:rPr>
          <w:rFonts w:ascii="Times New Roman" w:hAnsi="Times New Roman"/>
          <w:b/>
          <w:bCs/>
          <w:color w:val="000000"/>
          <w:sz w:val="24"/>
          <w:szCs w:val="24"/>
          <w:lang w:eastAsia="en-US"/>
        </w:rPr>
        <w:t>Техническая спецификация</w:t>
      </w:r>
      <w:r w:rsidR="004E70CB" w:rsidRPr="00496F2F">
        <w:rPr>
          <w:rFonts w:ascii="Times New Roman" w:hAnsi="Times New Roman"/>
          <w:b/>
          <w:bCs/>
          <w:color w:val="000000"/>
          <w:sz w:val="24"/>
          <w:szCs w:val="24"/>
          <w:lang w:val="kk-KZ" w:eastAsia="en-US"/>
        </w:rPr>
        <w:t xml:space="preserve"> (лот №1)</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709"/>
        <w:gridCol w:w="2977"/>
        <w:gridCol w:w="595"/>
        <w:gridCol w:w="2665"/>
        <w:gridCol w:w="6379"/>
        <w:gridCol w:w="1701"/>
      </w:tblGrid>
      <w:tr w:rsidR="00C2188D" w:rsidRPr="00496F2F" w:rsidTr="00E8133F">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2188D" w:rsidRPr="00496F2F" w:rsidRDefault="00C2188D" w:rsidP="00582BB5">
            <w:pPr>
              <w:spacing w:after="0" w:line="240" w:lineRule="auto"/>
              <w:ind w:left="-108"/>
              <w:jc w:val="center"/>
              <w:rPr>
                <w:rFonts w:ascii="Times New Roman" w:hAnsi="Times New Roman"/>
                <w:b/>
                <w:sz w:val="24"/>
                <w:szCs w:val="24"/>
              </w:rPr>
            </w:pPr>
            <w:r w:rsidRPr="00496F2F">
              <w:rPr>
                <w:rFonts w:ascii="Times New Roman" w:hAnsi="Times New Roman"/>
                <w:b/>
                <w:sz w:val="24"/>
                <w:szCs w:val="24"/>
              </w:rPr>
              <w:t xml:space="preserve">№ </w:t>
            </w:r>
            <w:proofErr w:type="spellStart"/>
            <w:proofErr w:type="gramStart"/>
            <w:r w:rsidRPr="00496F2F">
              <w:rPr>
                <w:rFonts w:ascii="Times New Roman" w:hAnsi="Times New Roman"/>
                <w:b/>
                <w:sz w:val="24"/>
                <w:szCs w:val="24"/>
              </w:rPr>
              <w:t>п</w:t>
            </w:r>
            <w:proofErr w:type="spellEnd"/>
            <w:proofErr w:type="gramEnd"/>
            <w:r w:rsidRPr="00496F2F">
              <w:rPr>
                <w:rFonts w:ascii="Times New Roman" w:hAnsi="Times New Roman"/>
                <w:b/>
                <w:sz w:val="24"/>
                <w:szCs w:val="24"/>
              </w:rPr>
              <w:t>/</w:t>
            </w:r>
            <w:proofErr w:type="spellStart"/>
            <w:r w:rsidRPr="00496F2F">
              <w:rPr>
                <w:rFonts w:ascii="Times New Roman" w:hAnsi="Times New Roman"/>
                <w:b/>
                <w:sz w:val="24"/>
                <w:szCs w:val="24"/>
              </w:rPr>
              <w:t>п</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2188D" w:rsidRPr="00496F2F" w:rsidRDefault="00C2188D" w:rsidP="00582BB5">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Критерии</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2188D" w:rsidRPr="00496F2F" w:rsidRDefault="00C2188D" w:rsidP="00582BB5">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Описание</w:t>
            </w:r>
          </w:p>
        </w:tc>
      </w:tr>
      <w:tr w:rsidR="00C2188D" w:rsidRPr="00496F2F" w:rsidTr="00E8133F">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2188D" w:rsidRPr="00496F2F" w:rsidRDefault="00C2188D" w:rsidP="00582BB5">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1</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2188D" w:rsidRPr="00496F2F" w:rsidRDefault="00C2188D" w:rsidP="004E70CB">
            <w:pPr>
              <w:tabs>
                <w:tab w:val="left" w:pos="450"/>
              </w:tabs>
              <w:spacing w:after="0" w:line="240" w:lineRule="auto"/>
              <w:ind w:right="-108"/>
              <w:rPr>
                <w:rFonts w:ascii="Times New Roman" w:hAnsi="Times New Roman"/>
                <w:b/>
                <w:sz w:val="24"/>
                <w:szCs w:val="24"/>
              </w:rPr>
            </w:pPr>
            <w:r w:rsidRPr="00496F2F">
              <w:rPr>
                <w:rFonts w:ascii="Times New Roman" w:hAnsi="Times New Roman"/>
                <w:b/>
                <w:sz w:val="24"/>
                <w:szCs w:val="24"/>
              </w:rPr>
              <w:t>Наименование медицинской техники</w:t>
            </w:r>
            <w:r w:rsidR="004E70CB" w:rsidRPr="00496F2F">
              <w:rPr>
                <w:rFonts w:ascii="Times New Roman" w:hAnsi="Times New Roman"/>
                <w:b/>
                <w:sz w:val="24"/>
                <w:szCs w:val="24"/>
                <w:lang w:val="kk-KZ"/>
              </w:rPr>
              <w:t xml:space="preserve"> </w:t>
            </w:r>
            <w:r w:rsidR="004E70CB" w:rsidRPr="00496F2F">
              <w:rPr>
                <w:rFonts w:ascii="Times New Roman" w:hAnsi="Times New Roman"/>
                <w:sz w:val="24"/>
                <w:szCs w:val="24"/>
              </w:rPr>
              <w:t>(в соответствии с</w:t>
            </w:r>
            <w:r w:rsidR="004E70CB" w:rsidRPr="00496F2F">
              <w:rPr>
                <w:rFonts w:ascii="Times New Roman" w:hAnsi="Times New Roman"/>
                <w:sz w:val="24"/>
                <w:szCs w:val="24"/>
                <w:lang w:val="kk-KZ"/>
              </w:rPr>
              <w:t xml:space="preserve"> </w:t>
            </w:r>
            <w:r w:rsidR="004E70CB" w:rsidRPr="00496F2F">
              <w:rPr>
                <w:rFonts w:ascii="Times New Roman" w:hAnsi="Times New Roman"/>
                <w:sz w:val="24"/>
                <w:szCs w:val="24"/>
              </w:rPr>
              <w:t>государственным</w:t>
            </w:r>
            <w:r w:rsidR="004E70CB" w:rsidRPr="00496F2F">
              <w:rPr>
                <w:rFonts w:ascii="Times New Roman" w:hAnsi="Times New Roman"/>
                <w:sz w:val="24"/>
                <w:szCs w:val="24"/>
                <w:lang w:val="kk-KZ"/>
              </w:rPr>
              <w:t xml:space="preserve"> </w:t>
            </w:r>
            <w:r w:rsidR="004E70CB" w:rsidRPr="00496F2F">
              <w:rPr>
                <w:rFonts w:ascii="Times New Roman" w:hAnsi="Times New Roman"/>
                <w:sz w:val="24"/>
                <w:szCs w:val="24"/>
              </w:rPr>
              <w:t>реестром медицинских изделий с указанием модели, наименования производителя, страны)</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2188D" w:rsidRPr="00496F2F" w:rsidRDefault="00E8133F" w:rsidP="00582BB5">
            <w:pPr>
              <w:pStyle w:val="Default"/>
              <w:rPr>
                <w:bCs/>
                <w:color w:val="auto"/>
                <w:shd w:val="clear" w:color="auto" w:fill="FFFFFF"/>
              </w:rPr>
            </w:pPr>
            <w:r w:rsidRPr="00496F2F">
              <w:rPr>
                <w:b/>
                <w:color w:val="auto"/>
                <w:shd w:val="clear" w:color="auto" w:fill="FFFFFF"/>
              </w:rPr>
              <w:t>Фетальный монитор матери и плода</w:t>
            </w:r>
          </w:p>
        </w:tc>
      </w:tr>
      <w:tr w:rsidR="001F4080" w:rsidRPr="00496F2F" w:rsidTr="00E8133F">
        <w:trPr>
          <w:trHeight w:val="611"/>
        </w:trPr>
        <w:tc>
          <w:tcPr>
            <w:tcW w:w="709" w:type="dxa"/>
            <w:vMerge w:val="restart"/>
            <w:tcBorders>
              <w:left w:val="single" w:sz="4" w:space="0" w:color="auto"/>
              <w:right w:val="single" w:sz="4" w:space="0" w:color="auto"/>
            </w:tcBorders>
            <w:shd w:val="clear" w:color="auto" w:fill="FFFFFF" w:themeFill="background1"/>
            <w:vAlign w:val="center"/>
            <w:hideMark/>
          </w:tcPr>
          <w:p w:rsidR="001F4080" w:rsidRPr="00496F2F" w:rsidRDefault="001F4080" w:rsidP="001F4080">
            <w:pPr>
              <w:spacing w:after="0" w:line="240" w:lineRule="auto"/>
              <w:jc w:val="center"/>
              <w:rPr>
                <w:rFonts w:ascii="Times New Roman" w:hAnsi="Times New Roman"/>
                <w:b/>
                <w:sz w:val="24"/>
                <w:szCs w:val="24"/>
              </w:rPr>
            </w:pPr>
          </w:p>
          <w:p w:rsidR="001F4080" w:rsidRPr="00496F2F" w:rsidRDefault="001F4080" w:rsidP="001F4080">
            <w:pPr>
              <w:spacing w:after="0" w:line="240" w:lineRule="auto"/>
              <w:jc w:val="center"/>
              <w:rPr>
                <w:rFonts w:ascii="Times New Roman" w:hAnsi="Times New Roman"/>
                <w:b/>
                <w:sz w:val="24"/>
                <w:szCs w:val="24"/>
              </w:rPr>
            </w:pPr>
            <w:r w:rsidRPr="00496F2F">
              <w:rPr>
                <w:rFonts w:ascii="Times New Roman" w:hAnsi="Times New Roman"/>
                <w:b/>
                <w:sz w:val="24"/>
                <w:szCs w:val="24"/>
              </w:rPr>
              <w:t>2</w:t>
            </w:r>
          </w:p>
        </w:tc>
        <w:tc>
          <w:tcPr>
            <w:tcW w:w="2977" w:type="dxa"/>
            <w:vMerge w:val="restart"/>
            <w:tcBorders>
              <w:left w:val="single" w:sz="4" w:space="0" w:color="auto"/>
              <w:right w:val="single" w:sz="4" w:space="0" w:color="auto"/>
            </w:tcBorders>
            <w:shd w:val="clear" w:color="auto" w:fill="FFFFFF" w:themeFill="background1"/>
            <w:vAlign w:val="center"/>
            <w:hideMark/>
          </w:tcPr>
          <w:p w:rsidR="001F4080" w:rsidRPr="00496F2F" w:rsidRDefault="001F4080" w:rsidP="001F4080">
            <w:pPr>
              <w:spacing w:after="0" w:line="240" w:lineRule="auto"/>
              <w:ind w:right="-108"/>
              <w:rPr>
                <w:rFonts w:ascii="Times New Roman" w:hAnsi="Times New Roman"/>
                <w:b/>
                <w:sz w:val="24"/>
                <w:szCs w:val="24"/>
              </w:rPr>
            </w:pPr>
            <w:r w:rsidRPr="00496F2F">
              <w:rPr>
                <w:rFonts w:ascii="Times New Roman" w:hAnsi="Times New Roman"/>
                <w:b/>
                <w:sz w:val="24"/>
                <w:szCs w:val="24"/>
              </w:rPr>
              <w:t>Требования к комплектации</w:t>
            </w:r>
          </w:p>
        </w:tc>
        <w:tc>
          <w:tcPr>
            <w:tcW w:w="595" w:type="dxa"/>
            <w:tcBorders>
              <w:top w:val="single" w:sz="4" w:space="0" w:color="auto"/>
              <w:left w:val="single" w:sz="4" w:space="0" w:color="auto"/>
              <w:bottom w:val="single" w:sz="4" w:space="0" w:color="auto"/>
              <w:right w:val="single" w:sz="4" w:space="0" w:color="auto"/>
            </w:tcBorders>
            <w:vAlign w:val="center"/>
            <w:hideMark/>
          </w:tcPr>
          <w:p w:rsidR="001F4080" w:rsidRPr="00496F2F" w:rsidRDefault="001F4080" w:rsidP="001F4080">
            <w:pPr>
              <w:spacing w:after="0" w:line="240" w:lineRule="auto"/>
              <w:jc w:val="center"/>
              <w:rPr>
                <w:rFonts w:ascii="Times New Roman" w:hAnsi="Times New Roman"/>
                <w:i/>
                <w:sz w:val="24"/>
                <w:szCs w:val="24"/>
              </w:rPr>
            </w:pPr>
            <w:r w:rsidRPr="00496F2F">
              <w:rPr>
                <w:rFonts w:ascii="Times New Roman" w:hAnsi="Times New Roman"/>
                <w:i/>
                <w:iCs/>
                <w:sz w:val="24"/>
                <w:szCs w:val="24"/>
              </w:rPr>
              <w:t xml:space="preserve">№ </w:t>
            </w:r>
            <w:proofErr w:type="gramStart"/>
            <w:r w:rsidRPr="00496F2F">
              <w:rPr>
                <w:rFonts w:ascii="Times New Roman" w:hAnsi="Times New Roman"/>
                <w:i/>
                <w:iCs/>
                <w:sz w:val="24"/>
                <w:szCs w:val="24"/>
              </w:rPr>
              <w:t>п</w:t>
            </w:r>
            <w:proofErr w:type="gramEnd"/>
            <w:r w:rsidRPr="00496F2F">
              <w:rPr>
                <w:rFonts w:ascii="Times New Roman" w:hAnsi="Times New Roman"/>
                <w:i/>
                <w:iCs/>
                <w:sz w:val="24"/>
                <w:szCs w:val="24"/>
              </w:rPr>
              <w:t>/п</w:t>
            </w:r>
          </w:p>
        </w:tc>
        <w:tc>
          <w:tcPr>
            <w:tcW w:w="2665" w:type="dxa"/>
            <w:tcBorders>
              <w:top w:val="single" w:sz="4" w:space="0" w:color="auto"/>
              <w:left w:val="single" w:sz="4" w:space="0" w:color="auto"/>
              <w:bottom w:val="single" w:sz="4" w:space="0" w:color="auto"/>
              <w:right w:val="single" w:sz="4" w:space="0" w:color="auto"/>
            </w:tcBorders>
            <w:vAlign w:val="center"/>
            <w:hideMark/>
          </w:tcPr>
          <w:p w:rsidR="004E70CB" w:rsidRPr="00496F2F" w:rsidRDefault="001F4080" w:rsidP="004E70CB">
            <w:pPr>
              <w:spacing w:after="0" w:line="240" w:lineRule="auto"/>
              <w:rPr>
                <w:rFonts w:ascii="Times New Roman" w:hAnsi="Times New Roman"/>
                <w:i/>
                <w:iCs/>
                <w:sz w:val="24"/>
                <w:szCs w:val="24"/>
                <w:lang w:val="kk-KZ"/>
              </w:rPr>
            </w:pPr>
            <w:proofErr w:type="gramStart"/>
            <w:r w:rsidRPr="00496F2F">
              <w:rPr>
                <w:rFonts w:ascii="Times New Roman" w:hAnsi="Times New Roman"/>
                <w:i/>
                <w:iCs/>
                <w:sz w:val="24"/>
                <w:szCs w:val="24"/>
              </w:rPr>
              <w:t>Наименование комплектующего к медицинской технике</w:t>
            </w:r>
            <w:r w:rsidR="004E70CB" w:rsidRPr="00496F2F">
              <w:rPr>
                <w:rFonts w:ascii="Times New Roman" w:hAnsi="Times New Roman"/>
                <w:i/>
                <w:iCs/>
                <w:sz w:val="24"/>
                <w:szCs w:val="24"/>
                <w:lang w:val="kk-KZ"/>
              </w:rPr>
              <w:t xml:space="preserve"> (в соответствии с</w:t>
            </w:r>
            <w:proofErr w:type="gramEnd"/>
          </w:p>
          <w:p w:rsidR="001F4080" w:rsidRPr="00496F2F" w:rsidRDefault="004E70CB" w:rsidP="004E70CB">
            <w:pPr>
              <w:spacing w:after="0" w:line="240" w:lineRule="auto"/>
              <w:rPr>
                <w:rFonts w:ascii="Times New Roman" w:hAnsi="Times New Roman"/>
                <w:i/>
                <w:sz w:val="24"/>
                <w:szCs w:val="24"/>
                <w:lang w:val="kk-KZ"/>
              </w:rPr>
            </w:pPr>
            <w:r w:rsidRPr="00496F2F">
              <w:rPr>
                <w:rFonts w:ascii="Times New Roman" w:hAnsi="Times New Roman"/>
                <w:i/>
                <w:iCs/>
                <w:sz w:val="24"/>
                <w:szCs w:val="24"/>
                <w:lang w:val="kk-KZ"/>
              </w:rPr>
              <w:t>государственным реестром лекарственных средств и медицинских изделий)</w:t>
            </w:r>
          </w:p>
        </w:tc>
        <w:tc>
          <w:tcPr>
            <w:tcW w:w="6379" w:type="dxa"/>
            <w:tcBorders>
              <w:top w:val="single" w:sz="4" w:space="0" w:color="auto"/>
              <w:left w:val="single" w:sz="4" w:space="0" w:color="auto"/>
              <w:bottom w:val="single" w:sz="4" w:space="0" w:color="auto"/>
              <w:right w:val="single" w:sz="4" w:space="0" w:color="auto"/>
            </w:tcBorders>
            <w:vAlign w:val="center"/>
            <w:hideMark/>
          </w:tcPr>
          <w:p w:rsidR="001F4080" w:rsidRPr="00496F2F" w:rsidRDefault="004E70CB" w:rsidP="001F4080">
            <w:pPr>
              <w:spacing w:after="0" w:line="240" w:lineRule="auto"/>
              <w:jc w:val="center"/>
              <w:rPr>
                <w:rFonts w:ascii="Times New Roman" w:hAnsi="Times New Roman"/>
                <w:i/>
                <w:sz w:val="24"/>
                <w:szCs w:val="24"/>
              </w:rPr>
            </w:pPr>
            <w:r w:rsidRPr="00496F2F">
              <w:rPr>
                <w:rFonts w:ascii="Times New Roman" w:hAnsi="Times New Roman"/>
                <w:i/>
                <w:sz w:val="24"/>
                <w:szCs w:val="24"/>
              </w:rPr>
              <w:t xml:space="preserve">Модель и (или) марка, каталожный номер, краткая техническая характеристика </w:t>
            </w:r>
            <w:proofErr w:type="gramStart"/>
            <w:r w:rsidRPr="00496F2F">
              <w:rPr>
                <w:rFonts w:ascii="Times New Roman" w:hAnsi="Times New Roman"/>
                <w:i/>
                <w:sz w:val="24"/>
                <w:szCs w:val="24"/>
              </w:rPr>
              <w:t>комплектующего</w:t>
            </w:r>
            <w:proofErr w:type="gramEnd"/>
            <w:r w:rsidRPr="00496F2F">
              <w:rPr>
                <w:rFonts w:ascii="Times New Roman" w:hAnsi="Times New Roman"/>
                <w:i/>
                <w:sz w:val="24"/>
                <w:szCs w:val="24"/>
              </w:rPr>
              <w:t xml:space="preserve"> к медицинской технике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F4080" w:rsidRPr="00496F2F" w:rsidRDefault="001F4080" w:rsidP="001F4080">
            <w:pPr>
              <w:spacing w:after="0" w:line="240" w:lineRule="auto"/>
              <w:jc w:val="center"/>
              <w:rPr>
                <w:rFonts w:ascii="Times New Roman" w:hAnsi="Times New Roman"/>
                <w:i/>
                <w:sz w:val="24"/>
                <w:szCs w:val="24"/>
              </w:rPr>
            </w:pPr>
            <w:r w:rsidRPr="00496F2F">
              <w:rPr>
                <w:rFonts w:ascii="Times New Roman" w:hAnsi="Times New Roman"/>
                <w:i/>
                <w:iCs/>
                <w:sz w:val="24"/>
                <w:szCs w:val="24"/>
              </w:rPr>
              <w:t>Требуемое количество</w:t>
            </w:r>
            <w:r w:rsidRPr="00496F2F">
              <w:rPr>
                <w:rFonts w:ascii="Times New Roman" w:hAnsi="Times New Roman"/>
                <w:i/>
                <w:iCs/>
                <w:sz w:val="24"/>
                <w:szCs w:val="24"/>
              </w:rPr>
              <w:br/>
              <w:t>(с указанием единицы измерения)</w:t>
            </w:r>
          </w:p>
        </w:tc>
      </w:tr>
      <w:tr w:rsidR="00C2188D" w:rsidRPr="00496F2F" w:rsidTr="00E8133F">
        <w:trPr>
          <w:trHeight w:val="141"/>
        </w:trPr>
        <w:tc>
          <w:tcPr>
            <w:tcW w:w="709" w:type="dxa"/>
            <w:vMerge/>
            <w:tcBorders>
              <w:left w:val="single" w:sz="4" w:space="0" w:color="auto"/>
              <w:right w:val="single" w:sz="4" w:space="0" w:color="auto"/>
            </w:tcBorders>
            <w:shd w:val="clear" w:color="auto" w:fill="FFFFFF" w:themeFill="background1"/>
            <w:vAlign w:val="center"/>
            <w:hideMark/>
          </w:tcPr>
          <w:p w:rsidR="00C2188D" w:rsidRPr="00496F2F" w:rsidRDefault="00C2188D" w:rsidP="00582BB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hideMark/>
          </w:tcPr>
          <w:p w:rsidR="00C2188D" w:rsidRPr="00496F2F" w:rsidRDefault="00C2188D" w:rsidP="00582BB5">
            <w:pPr>
              <w:spacing w:after="0" w:line="240" w:lineRule="auto"/>
              <w:ind w:right="-108"/>
              <w:rPr>
                <w:rFonts w:ascii="Times New Roman" w:hAnsi="Times New Roman"/>
                <w:b/>
                <w:sz w:val="24"/>
                <w:szCs w:val="24"/>
              </w:rPr>
            </w:pPr>
          </w:p>
        </w:tc>
        <w:tc>
          <w:tcPr>
            <w:tcW w:w="11340"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C2188D" w:rsidRPr="00496F2F" w:rsidRDefault="00C2188D" w:rsidP="00582BB5">
            <w:pPr>
              <w:spacing w:after="0" w:line="240" w:lineRule="auto"/>
              <w:rPr>
                <w:rFonts w:ascii="Times New Roman" w:hAnsi="Times New Roman"/>
                <w:i/>
                <w:sz w:val="24"/>
                <w:szCs w:val="24"/>
              </w:rPr>
            </w:pPr>
            <w:r w:rsidRPr="00496F2F">
              <w:rPr>
                <w:rFonts w:ascii="Times New Roman" w:hAnsi="Times New Roman"/>
                <w:i/>
                <w:sz w:val="24"/>
                <w:szCs w:val="24"/>
              </w:rPr>
              <w:t>Основные комплектующие</w:t>
            </w:r>
          </w:p>
        </w:tc>
      </w:tr>
      <w:tr w:rsidR="00C2188D" w:rsidRPr="00496F2F" w:rsidTr="00E8133F">
        <w:trPr>
          <w:trHeight w:val="141"/>
        </w:trPr>
        <w:tc>
          <w:tcPr>
            <w:tcW w:w="709" w:type="dxa"/>
            <w:vMerge/>
            <w:tcBorders>
              <w:left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188D" w:rsidRPr="00496F2F" w:rsidRDefault="00E8133F" w:rsidP="00582BB5">
            <w:pPr>
              <w:spacing w:after="0" w:line="240" w:lineRule="auto"/>
              <w:rPr>
                <w:rFonts w:ascii="Times New Roman" w:hAnsi="Times New Roman"/>
                <w:sz w:val="24"/>
                <w:szCs w:val="24"/>
              </w:rPr>
            </w:pPr>
            <w:r w:rsidRPr="00496F2F">
              <w:rPr>
                <w:rFonts w:ascii="Times New Roman" w:hAnsi="Times New Roman"/>
                <w:b/>
                <w:bCs/>
                <w:sz w:val="24"/>
                <w:szCs w:val="24"/>
              </w:rPr>
              <w:t>Фетальный монитор матери и плода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7989" w:type="dxa"/>
              <w:shd w:val="clear" w:color="auto" w:fill="FFFFFF" w:themeFill="background1"/>
              <w:tblLayout w:type="fixed"/>
              <w:tblCellMar>
                <w:left w:w="0" w:type="dxa"/>
                <w:right w:w="0" w:type="dxa"/>
              </w:tblCellMar>
              <w:tblLook w:val="01E0"/>
            </w:tblPr>
            <w:tblGrid>
              <w:gridCol w:w="6543"/>
              <w:gridCol w:w="1446"/>
            </w:tblGrid>
            <w:tr w:rsidR="00E8133F" w:rsidRPr="00496F2F" w:rsidTr="00611F41">
              <w:trPr>
                <w:trHeight w:val="68"/>
              </w:trPr>
              <w:tc>
                <w:tcPr>
                  <w:tcW w:w="6543" w:type="dxa"/>
                  <w:shd w:val="clear" w:color="auto" w:fill="FFFFFF" w:themeFill="background1"/>
                </w:tcPr>
                <w:p w:rsidR="00E8133F" w:rsidRPr="00496F2F" w:rsidRDefault="00E8133F" w:rsidP="00E8133F">
                  <w:pPr>
                    <w:spacing w:after="0" w:line="240" w:lineRule="auto"/>
                    <w:ind w:right="430"/>
                    <w:jc w:val="both"/>
                    <w:rPr>
                      <w:rFonts w:ascii="Times New Roman" w:hAnsi="Times New Roman"/>
                      <w:sz w:val="24"/>
                      <w:szCs w:val="24"/>
                    </w:rPr>
                  </w:pPr>
                  <w:r w:rsidRPr="00496F2F">
                    <w:rPr>
                      <w:rFonts w:ascii="Times New Roman" w:hAnsi="Times New Roman"/>
                      <w:sz w:val="24"/>
                      <w:szCs w:val="24"/>
                    </w:rPr>
                    <w:t xml:space="preserve">Фетальный монитор матери и плода используется для пренатального обследования и мониторинга, которые могут предоставить соответствующие данные и оценить состояние здоровья плода и матери. Основными параметрами, отслеживаемыми монитором, являются: FHR частота сердечных сокращений плода, сокращения матки TOCO,  также контролировать кровяное давление матери, кислород в крови и частоту сердечных сокращений. Уметь оценить физическое состояние матери. Во-вторых, есть также очень важный обзор и анализ формы </w:t>
                  </w:r>
                  <w:proofErr w:type="spellStart"/>
                  <w:r w:rsidRPr="00496F2F">
                    <w:rPr>
                      <w:rFonts w:ascii="Times New Roman" w:hAnsi="Times New Roman"/>
                      <w:sz w:val="24"/>
                      <w:szCs w:val="24"/>
                    </w:rPr>
                    <w:t>волны</w:t>
                  </w:r>
                  <w:proofErr w:type="gramStart"/>
                  <w:r w:rsidRPr="00496F2F">
                    <w:rPr>
                      <w:rFonts w:ascii="Times New Roman" w:hAnsi="Times New Roman"/>
                      <w:sz w:val="24"/>
                      <w:szCs w:val="24"/>
                    </w:rPr>
                    <w:t>.В</w:t>
                  </w:r>
                  <w:proofErr w:type="spellEnd"/>
                  <w:proofErr w:type="gramEnd"/>
                  <w:r w:rsidRPr="00496F2F">
                    <w:rPr>
                      <w:rFonts w:ascii="Times New Roman" w:hAnsi="Times New Roman"/>
                      <w:sz w:val="24"/>
                      <w:szCs w:val="24"/>
                    </w:rPr>
                    <w:t xml:space="preserve"> дополнение к обеспечению надежной проверки формы волны мы также можем предоставить систему подсчета очков, которая может помочь медицинскому персоналу принимать клинические решения и значительно снизить </w:t>
                  </w:r>
                  <w:r w:rsidRPr="00496F2F">
                    <w:rPr>
                      <w:rFonts w:ascii="Times New Roman" w:hAnsi="Times New Roman"/>
                      <w:sz w:val="24"/>
                      <w:szCs w:val="24"/>
                    </w:rPr>
                    <w:lastRenderedPageBreak/>
                    <w:t>вероятность ошибочного диагноза.</w:t>
                  </w:r>
                </w:p>
                <w:p w:rsidR="003C311A" w:rsidRPr="00496F2F" w:rsidRDefault="00611F41" w:rsidP="003C311A">
                  <w:pPr>
                    <w:spacing w:after="0" w:line="240" w:lineRule="auto"/>
                    <w:ind w:right="430"/>
                    <w:jc w:val="both"/>
                    <w:rPr>
                      <w:rFonts w:ascii="Times New Roman" w:hAnsi="Times New Roman"/>
                      <w:b/>
                      <w:bCs/>
                      <w:sz w:val="24"/>
                      <w:szCs w:val="24"/>
                    </w:rPr>
                  </w:pPr>
                  <w:r w:rsidRPr="00496F2F">
                    <w:rPr>
                      <w:rFonts w:ascii="Times New Roman" w:hAnsi="Times New Roman"/>
                      <w:b/>
                      <w:bCs/>
                      <w:sz w:val="24"/>
                      <w:szCs w:val="24"/>
                    </w:rPr>
                    <w:t>Специфические характеристики</w:t>
                  </w:r>
                  <w:r w:rsidR="003C311A" w:rsidRPr="00496F2F">
                    <w:rPr>
                      <w:rFonts w:ascii="Times New Roman" w:hAnsi="Times New Roman"/>
                      <w:b/>
                      <w:bCs/>
                      <w:sz w:val="24"/>
                      <w:szCs w:val="24"/>
                    </w:rPr>
                    <w:t>:</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Измерение</w:t>
                  </w:r>
                  <w:r w:rsidR="003C311A" w:rsidRPr="00496F2F">
                    <w:rPr>
                      <w:rFonts w:ascii="Times New Roman" w:hAnsi="Times New Roman"/>
                      <w:sz w:val="24"/>
                      <w:szCs w:val="24"/>
                    </w:rPr>
                    <w:t xml:space="preserve"> для </w:t>
                  </w:r>
                  <w:proofErr w:type="spellStart"/>
                  <w:r w:rsidR="003C311A" w:rsidRPr="00496F2F">
                    <w:rPr>
                      <w:rFonts w:ascii="Times New Roman" w:hAnsi="Times New Roman"/>
                      <w:sz w:val="24"/>
                      <w:szCs w:val="24"/>
                    </w:rPr>
                    <w:t>двуплодной</w:t>
                  </w:r>
                  <w:proofErr w:type="spellEnd"/>
                  <w:r w:rsidR="003C311A" w:rsidRPr="00496F2F">
                    <w:rPr>
                      <w:rFonts w:ascii="Times New Roman" w:hAnsi="Times New Roman"/>
                      <w:sz w:val="24"/>
                      <w:szCs w:val="24"/>
                    </w:rPr>
                    <w:t xml:space="preserve"> и </w:t>
                  </w:r>
                  <w:proofErr w:type="spellStart"/>
                  <w:r w:rsidR="003C311A" w:rsidRPr="00496F2F">
                    <w:rPr>
                      <w:rFonts w:ascii="Times New Roman" w:hAnsi="Times New Roman"/>
                      <w:sz w:val="24"/>
                      <w:szCs w:val="24"/>
                    </w:rPr>
                    <w:t>трехплодной</w:t>
                  </w:r>
                  <w:proofErr w:type="spellEnd"/>
                  <w:r w:rsidR="003C311A" w:rsidRPr="00496F2F">
                    <w:rPr>
                      <w:rFonts w:ascii="Times New Roman" w:hAnsi="Times New Roman"/>
                      <w:sz w:val="24"/>
                      <w:szCs w:val="24"/>
                    </w:rPr>
                    <w:t xml:space="preserve"> беременности</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В</w:t>
                  </w:r>
                  <w:r w:rsidR="003C311A" w:rsidRPr="00496F2F">
                    <w:rPr>
                      <w:rFonts w:ascii="Times New Roman" w:hAnsi="Times New Roman"/>
                      <w:sz w:val="24"/>
                      <w:szCs w:val="24"/>
                    </w:rPr>
                    <w:t>озможность выбора комплектации с проводными и беспроводными датчиками</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В</w:t>
                  </w:r>
                  <w:r w:rsidR="003C311A" w:rsidRPr="00496F2F">
                    <w:rPr>
                      <w:rFonts w:ascii="Times New Roman" w:hAnsi="Times New Roman"/>
                      <w:sz w:val="24"/>
                      <w:szCs w:val="24"/>
                    </w:rPr>
                    <w:t>озможность мониторинга параметров матери: ЭКГ, ЧСС/ЧСС, НИАД, SpO2, TEMP</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О</w:t>
                  </w:r>
                  <w:r w:rsidR="003C311A" w:rsidRPr="00496F2F">
                    <w:rPr>
                      <w:rFonts w:ascii="Times New Roman" w:hAnsi="Times New Roman"/>
                      <w:sz w:val="24"/>
                      <w:szCs w:val="24"/>
                    </w:rPr>
                    <w:t>ткидной цветной экран</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Ф</w:t>
                  </w:r>
                  <w:r w:rsidR="003C311A" w:rsidRPr="00496F2F">
                    <w:rPr>
                      <w:rFonts w:ascii="Times New Roman" w:hAnsi="Times New Roman"/>
                      <w:sz w:val="24"/>
                      <w:szCs w:val="24"/>
                    </w:rPr>
                    <w:t xml:space="preserve">ункции </w:t>
                  </w:r>
                  <w:r w:rsidRPr="00496F2F">
                    <w:rPr>
                      <w:rFonts w:ascii="Times New Roman" w:hAnsi="Times New Roman"/>
                      <w:sz w:val="24"/>
                      <w:szCs w:val="24"/>
                      <w:lang w:val="en-US"/>
                    </w:rPr>
                    <w:t>US</w:t>
                  </w:r>
                  <w:r w:rsidRPr="00496F2F">
                    <w:rPr>
                      <w:rFonts w:ascii="Times New Roman" w:hAnsi="Times New Roman"/>
                      <w:sz w:val="24"/>
                      <w:szCs w:val="24"/>
                      <w:lang w:val="kk-KZ"/>
                    </w:rPr>
                    <w:t xml:space="preserve">, </w:t>
                  </w:r>
                  <w:r w:rsidR="003C311A" w:rsidRPr="00496F2F">
                    <w:rPr>
                      <w:rFonts w:ascii="Times New Roman" w:hAnsi="Times New Roman"/>
                      <w:sz w:val="24"/>
                      <w:szCs w:val="24"/>
                    </w:rPr>
                    <w:t>TOCO, AFM (автоматическая регистрация движений плода)</w:t>
                  </w:r>
                  <w:r w:rsidRPr="00496F2F">
                    <w:rPr>
                      <w:rFonts w:ascii="Times New Roman" w:hAnsi="Times New Roman"/>
                      <w:sz w:val="24"/>
                      <w:szCs w:val="24"/>
                    </w:rPr>
                    <w:t>, стимулятор</w:t>
                  </w:r>
                </w:p>
                <w:p w:rsidR="003C311A" w:rsidRPr="00496F2F" w:rsidRDefault="003C311A"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DECG (прямое измерение частоты сердцебиений плода), IUP (внутриматочное давление) — опции</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И</w:t>
                  </w:r>
                  <w:r w:rsidR="003C311A" w:rsidRPr="00496F2F">
                    <w:rPr>
                      <w:rFonts w:ascii="Times New Roman" w:hAnsi="Times New Roman"/>
                      <w:sz w:val="24"/>
                      <w:szCs w:val="24"/>
                    </w:rPr>
                    <w:t>ндикация качества сигналов FHR, разделение сигналов от двойни</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П</w:t>
                  </w:r>
                  <w:r w:rsidR="003C311A" w:rsidRPr="00496F2F">
                    <w:rPr>
                      <w:rFonts w:ascii="Times New Roman" w:hAnsi="Times New Roman"/>
                      <w:sz w:val="24"/>
                      <w:szCs w:val="24"/>
                    </w:rPr>
                    <w:t>орт USB (можно расширить память)</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П</w:t>
                  </w:r>
                  <w:r w:rsidR="003C311A" w:rsidRPr="00496F2F">
                    <w:rPr>
                      <w:rFonts w:ascii="Times New Roman" w:hAnsi="Times New Roman"/>
                      <w:sz w:val="24"/>
                      <w:szCs w:val="24"/>
                    </w:rPr>
                    <w:t>ринтер 152 мм (1/2/3 см/мин)</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Э</w:t>
                  </w:r>
                  <w:r w:rsidR="003C311A" w:rsidRPr="00496F2F">
                    <w:rPr>
                      <w:rFonts w:ascii="Times New Roman" w:hAnsi="Times New Roman"/>
                      <w:sz w:val="24"/>
                      <w:szCs w:val="24"/>
                    </w:rPr>
                    <w:t>кспресс-печать 15 мм в секунду</w:t>
                  </w:r>
                </w:p>
                <w:p w:rsidR="003C311A" w:rsidRPr="00496F2F" w:rsidRDefault="00611F41" w:rsidP="003C311A">
                  <w:pPr>
                    <w:numPr>
                      <w:ilvl w:val="0"/>
                      <w:numId w:val="1"/>
                    </w:numPr>
                    <w:spacing w:after="0" w:line="240" w:lineRule="auto"/>
                    <w:ind w:right="430"/>
                    <w:jc w:val="both"/>
                    <w:rPr>
                      <w:rFonts w:ascii="Times New Roman" w:hAnsi="Times New Roman"/>
                      <w:sz w:val="24"/>
                      <w:szCs w:val="24"/>
                    </w:rPr>
                  </w:pPr>
                  <w:r w:rsidRPr="00496F2F">
                    <w:rPr>
                      <w:rFonts w:ascii="Times New Roman" w:hAnsi="Times New Roman"/>
                      <w:sz w:val="24"/>
                      <w:szCs w:val="24"/>
                    </w:rPr>
                    <w:t>П</w:t>
                  </w:r>
                  <w:r w:rsidR="003C311A" w:rsidRPr="00496F2F">
                    <w:rPr>
                      <w:rFonts w:ascii="Times New Roman" w:hAnsi="Times New Roman"/>
                      <w:sz w:val="24"/>
                      <w:szCs w:val="24"/>
                    </w:rPr>
                    <w:t>одключ</w:t>
                  </w:r>
                  <w:r w:rsidRPr="00496F2F">
                    <w:rPr>
                      <w:rFonts w:ascii="Times New Roman" w:hAnsi="Times New Roman"/>
                      <w:sz w:val="24"/>
                      <w:szCs w:val="24"/>
                    </w:rPr>
                    <w:t>ение</w:t>
                  </w:r>
                  <w:r w:rsidR="003C311A" w:rsidRPr="00496F2F">
                    <w:rPr>
                      <w:rFonts w:ascii="Times New Roman" w:hAnsi="Times New Roman"/>
                      <w:sz w:val="24"/>
                      <w:szCs w:val="24"/>
                    </w:rPr>
                    <w:t xml:space="preserve"> к центральной системе мониторинга</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Стандартная конфигурация</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FHR1, TOCO, </w:t>
                  </w:r>
                  <w:r w:rsidR="00916307" w:rsidRPr="00496F2F">
                    <w:rPr>
                      <w:rFonts w:ascii="Times New Roman" w:eastAsiaTheme="minorEastAsia" w:hAnsi="Times New Roman"/>
                      <w:sz w:val="24"/>
                      <w:szCs w:val="24"/>
                      <w:lang w:eastAsia="en-US"/>
                    </w:rPr>
                    <w:t>А</w:t>
                  </w:r>
                  <w:r w:rsidRPr="00496F2F">
                    <w:rPr>
                      <w:rFonts w:ascii="Times New Roman" w:eastAsiaTheme="minorEastAsia" w:hAnsi="Times New Roman"/>
                      <w:sz w:val="24"/>
                      <w:szCs w:val="24"/>
                      <w:lang w:eastAsia="en-US"/>
                    </w:rPr>
                    <w:t xml:space="preserve">FM, Регистратор, ЭКГ в </w:t>
                  </w:r>
                  <w:r w:rsidR="004D6C11" w:rsidRPr="00496F2F">
                    <w:rPr>
                      <w:rFonts w:ascii="Times New Roman" w:eastAsiaTheme="minorEastAsia" w:hAnsi="Times New Roman"/>
                      <w:sz w:val="24"/>
                      <w:szCs w:val="24"/>
                      <w:lang w:eastAsia="en-US"/>
                    </w:rPr>
                    <w:t>3/5</w:t>
                  </w:r>
                  <w:r w:rsidRPr="00496F2F">
                    <w:rPr>
                      <w:rFonts w:ascii="Times New Roman" w:eastAsiaTheme="minorEastAsia" w:hAnsi="Times New Roman"/>
                      <w:sz w:val="24"/>
                      <w:szCs w:val="24"/>
                      <w:lang w:eastAsia="en-US"/>
                    </w:rPr>
                    <w:t xml:space="preserve"> отведениях, НИАД</w:t>
                  </w:r>
                  <w:proofErr w:type="gramStart"/>
                  <w:r w:rsidRPr="00496F2F">
                    <w:rPr>
                      <w:rFonts w:ascii="Times New Roman" w:eastAsiaTheme="minorEastAsia" w:hAnsi="Times New Roman"/>
                      <w:sz w:val="24"/>
                      <w:szCs w:val="24"/>
                      <w:lang w:eastAsia="en-US"/>
                    </w:rPr>
                    <w:t>,Д</w:t>
                  </w:r>
                  <w:proofErr w:type="gramEnd"/>
                  <w:r w:rsidRPr="00496F2F">
                    <w:rPr>
                      <w:rFonts w:ascii="Times New Roman" w:eastAsiaTheme="minorEastAsia" w:hAnsi="Times New Roman"/>
                      <w:sz w:val="24"/>
                      <w:szCs w:val="24"/>
                      <w:lang w:eastAsia="en-US"/>
                    </w:rPr>
                    <w:t>ыхание, ЧСС, Темп (одноканальный), SpO2</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Физические характеристики</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Размер товара</w:t>
                  </w:r>
                  <w:r w:rsidRPr="00496F2F">
                    <w:rPr>
                      <w:rFonts w:ascii="Times New Roman" w:eastAsiaTheme="minorEastAsia" w:hAnsi="Times New Roman"/>
                      <w:sz w:val="24"/>
                      <w:szCs w:val="24"/>
                      <w:lang w:val="kk-KZ" w:eastAsia="en-US"/>
                    </w:rPr>
                    <w:t xml:space="preserve"> не более</w:t>
                  </w:r>
                  <w:r w:rsidRPr="00496F2F">
                    <w:rPr>
                      <w:rFonts w:ascii="Times New Roman" w:eastAsiaTheme="minorEastAsia" w:hAnsi="Times New Roman"/>
                      <w:sz w:val="24"/>
                      <w:szCs w:val="24"/>
                      <w:lang w:eastAsia="en-US"/>
                    </w:rPr>
                    <w:t xml:space="preserve">: </w:t>
                  </w:r>
                  <w:r w:rsidR="00AE796A" w:rsidRPr="00496F2F">
                    <w:rPr>
                      <w:rFonts w:ascii="Times New Roman" w:eastAsiaTheme="minorEastAsia" w:hAnsi="Times New Roman"/>
                      <w:sz w:val="24"/>
                      <w:szCs w:val="24"/>
                      <w:lang w:eastAsia="en-US"/>
                    </w:rPr>
                    <w:t>389 мм х 296 мм х 82.5 мм</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Вес нетто</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xml:space="preserve">: </w:t>
                  </w:r>
                  <w:r w:rsidR="00AE796A" w:rsidRPr="00496F2F">
                    <w:rPr>
                      <w:rFonts w:ascii="Times New Roman" w:eastAsiaTheme="minorEastAsia" w:hAnsi="Times New Roman"/>
                      <w:sz w:val="24"/>
                      <w:szCs w:val="24"/>
                      <w:lang w:val="kk-KZ" w:eastAsia="en-US"/>
                    </w:rPr>
                    <w:t>8.0 кг</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Операционная среда</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Рабочая температура: 5-40°C</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proofErr w:type="gramStart"/>
                  <w:r w:rsidRPr="00496F2F">
                    <w:rPr>
                      <w:rFonts w:ascii="Times New Roman" w:eastAsiaTheme="minorEastAsia" w:hAnsi="Times New Roman"/>
                      <w:sz w:val="24"/>
                      <w:szCs w:val="24"/>
                      <w:lang w:eastAsia="en-US"/>
                    </w:rPr>
                    <w:t>Источник питания: 100-240V~, 50/60HzЃ}1Hz</w:t>
                  </w:r>
                  <w:proofErr w:type="gramEnd"/>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Тип батарейки: Перезаряжаемая и </w:t>
                  </w:r>
                  <w:proofErr w:type="gramStart"/>
                  <w:r w:rsidRPr="00496F2F">
                    <w:rPr>
                      <w:rFonts w:ascii="Times New Roman" w:eastAsiaTheme="minorEastAsia" w:hAnsi="Times New Roman"/>
                      <w:sz w:val="24"/>
                      <w:szCs w:val="24"/>
                      <w:lang w:eastAsia="en-US"/>
                    </w:rPr>
                    <w:t>литий-ионная</w:t>
                  </w:r>
                  <w:proofErr w:type="gramEnd"/>
                  <w:r w:rsidRPr="00496F2F">
                    <w:rPr>
                      <w:rFonts w:ascii="Times New Roman" w:eastAsiaTheme="minorEastAsia" w:hAnsi="Times New Roman"/>
                      <w:sz w:val="24"/>
                      <w:szCs w:val="24"/>
                      <w:lang w:eastAsia="en-US"/>
                    </w:rPr>
                    <w:t xml:space="preserve"> батарея</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Емкость батареи</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xml:space="preserve">: </w:t>
                  </w:r>
                  <w:r w:rsidR="003C311A" w:rsidRPr="00496F2F">
                    <w:rPr>
                      <w:rFonts w:ascii="Times New Roman" w:eastAsiaTheme="minorEastAsia" w:hAnsi="Times New Roman"/>
                      <w:sz w:val="24"/>
                      <w:szCs w:val="24"/>
                      <w:lang w:eastAsia="en-US"/>
                    </w:rPr>
                    <w:t>5100</w:t>
                  </w:r>
                  <w:r w:rsidRPr="00496F2F">
                    <w:rPr>
                      <w:rFonts w:ascii="Times New Roman" w:eastAsiaTheme="minorEastAsia" w:hAnsi="Times New Roman"/>
                      <w:sz w:val="24"/>
                      <w:szCs w:val="24"/>
                      <w:lang w:eastAsia="en-US"/>
                    </w:rPr>
                    <w:t>mAh</w:t>
                  </w:r>
                  <w:r w:rsidR="003C311A" w:rsidRPr="00496F2F">
                    <w:rPr>
                      <w:rFonts w:ascii="Times New Roman" w:eastAsiaTheme="minorEastAsia" w:hAnsi="Times New Roman"/>
                      <w:sz w:val="24"/>
                      <w:szCs w:val="24"/>
                      <w:lang w:eastAsia="en-US"/>
                    </w:rPr>
                    <w:t>10,8</w:t>
                  </w:r>
                  <w:proofErr w:type="gramStart"/>
                  <w:r w:rsidR="003C311A" w:rsidRPr="00496F2F">
                    <w:rPr>
                      <w:rFonts w:ascii="Times New Roman" w:eastAsiaTheme="minorEastAsia" w:hAnsi="Times New Roman"/>
                      <w:sz w:val="24"/>
                      <w:szCs w:val="24"/>
                      <w:lang w:eastAsia="en-US"/>
                    </w:rPr>
                    <w:t xml:space="preserve"> В</w:t>
                  </w:r>
                  <w:proofErr w:type="gramEnd"/>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Время перезарядки батареи: </w:t>
                  </w:r>
                  <w:r w:rsidRPr="00496F2F">
                    <w:rPr>
                      <w:rFonts w:ascii="Times New Roman" w:eastAsiaTheme="minorEastAsia" w:hAnsi="Times New Roman"/>
                      <w:sz w:val="24"/>
                      <w:szCs w:val="24"/>
                      <w:lang w:val="kk-KZ" w:eastAsia="en-US"/>
                    </w:rPr>
                    <w:t>не более:</w:t>
                  </w:r>
                  <w:r w:rsidRPr="00496F2F">
                    <w:rPr>
                      <w:rFonts w:ascii="Times New Roman" w:eastAsiaTheme="minorEastAsia" w:hAnsi="Times New Roman"/>
                      <w:sz w:val="24"/>
                      <w:szCs w:val="24"/>
                      <w:lang w:eastAsia="en-US"/>
                    </w:rPr>
                    <w:t xml:space="preserve"> 5,5 часов для зарядки;</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Время работы</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4 часа непрерывной работы</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Дисплей</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xml:space="preserve">: </w:t>
                  </w:r>
                  <w:r w:rsidR="00AE796A" w:rsidRPr="00496F2F">
                    <w:rPr>
                      <w:rFonts w:ascii="Times New Roman" w:eastAsiaTheme="minorEastAsia" w:hAnsi="Times New Roman"/>
                      <w:sz w:val="24"/>
                      <w:szCs w:val="24"/>
                      <w:lang w:val="kk-KZ" w:eastAsia="en-US"/>
                    </w:rPr>
                    <w:t>15,6</w:t>
                  </w:r>
                  <w:r w:rsidRPr="00496F2F">
                    <w:rPr>
                      <w:rFonts w:ascii="Times New Roman" w:eastAsiaTheme="minorEastAsia" w:hAnsi="Times New Roman"/>
                      <w:sz w:val="24"/>
                      <w:szCs w:val="24"/>
                      <w:lang w:eastAsia="en-US"/>
                    </w:rPr>
                    <w:t>-дюймовый</w:t>
                  </w:r>
                  <w:proofErr w:type="gramStart"/>
                  <w:r w:rsidR="00DB3610" w:rsidRPr="00496F2F">
                    <w:rPr>
                      <w:rFonts w:ascii="Times New Roman" w:eastAsiaTheme="minorEastAsia" w:hAnsi="Times New Roman"/>
                      <w:sz w:val="24"/>
                      <w:szCs w:val="24"/>
                      <w:shd w:val="clear" w:color="auto" w:fill="FFFFFF" w:themeFill="background1"/>
                      <w:lang w:eastAsia="en-US"/>
                    </w:rPr>
                    <w:t>LCD</w:t>
                  </w:r>
                  <w:proofErr w:type="gramEnd"/>
                  <w:r w:rsidR="00DB3610" w:rsidRPr="00496F2F">
                    <w:rPr>
                      <w:rFonts w:ascii="Times New Roman" w:eastAsiaTheme="minorEastAsia" w:hAnsi="Times New Roman"/>
                      <w:sz w:val="24"/>
                      <w:szCs w:val="24"/>
                      <w:shd w:val="clear" w:color="auto" w:fill="FFFFFF" w:themeFill="background1"/>
                      <w:lang w:eastAsia="en-US"/>
                    </w:rPr>
                    <w:t xml:space="preserve"> </w:t>
                  </w:r>
                  <w:r w:rsidRPr="00496F2F">
                    <w:rPr>
                      <w:rFonts w:ascii="Times New Roman" w:eastAsiaTheme="minorEastAsia" w:hAnsi="Times New Roman"/>
                      <w:sz w:val="24"/>
                      <w:szCs w:val="24"/>
                      <w:lang w:eastAsia="en-US"/>
                    </w:rPr>
                    <w:t>цветной сенсорный экран</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Разрешение</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xml:space="preserve">: </w:t>
                  </w:r>
                  <w:r w:rsidR="00AE796A" w:rsidRPr="00496F2F">
                    <w:rPr>
                      <w:rFonts w:ascii="Times New Roman" w:eastAsiaTheme="minorEastAsia" w:hAnsi="Times New Roman"/>
                      <w:sz w:val="24"/>
                      <w:szCs w:val="24"/>
                      <w:lang w:eastAsia="en-US"/>
                    </w:rPr>
                    <w:t>1920 х 1080</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val="kk-KZ" w:eastAsia="en-US"/>
                    </w:rPr>
                  </w:pPr>
                  <w:r w:rsidRPr="00496F2F">
                    <w:rPr>
                      <w:rFonts w:ascii="Times New Roman" w:eastAsiaTheme="minorEastAsia" w:hAnsi="Times New Roman"/>
                      <w:sz w:val="24"/>
                      <w:szCs w:val="24"/>
                      <w:lang w:eastAsia="en-US"/>
                    </w:rPr>
                    <w:t>Волны</w:t>
                  </w:r>
                  <w:r w:rsidRPr="00496F2F">
                    <w:rPr>
                      <w:rFonts w:ascii="Times New Roman" w:eastAsiaTheme="minorEastAsia" w:hAnsi="Times New Roman"/>
                      <w:sz w:val="24"/>
                      <w:szCs w:val="24"/>
                      <w:lang w:val="kk-KZ" w:eastAsia="en-US"/>
                    </w:rPr>
                    <w:t xml:space="preserve"> не более</w:t>
                  </w:r>
                  <w:r w:rsidRPr="00496F2F">
                    <w:rPr>
                      <w:rFonts w:ascii="Times New Roman" w:eastAsiaTheme="minorEastAsia" w:hAnsi="Times New Roman"/>
                      <w:sz w:val="24"/>
                      <w:szCs w:val="24"/>
                      <w:lang w:eastAsia="en-US"/>
                    </w:rPr>
                    <w:t>: 7 волн</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Индикатор</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lastRenderedPageBreak/>
                    <w:t>Индикатор мощности и индикатор батареи</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Звуковой сигнал QRS и звуковой </w:t>
                  </w:r>
                  <w:proofErr w:type="gramStart"/>
                  <w:r w:rsidRPr="00496F2F">
                    <w:rPr>
                      <w:rFonts w:ascii="Times New Roman" w:eastAsiaTheme="minorEastAsia" w:hAnsi="Times New Roman"/>
                      <w:sz w:val="24"/>
                      <w:szCs w:val="24"/>
                      <w:lang w:eastAsia="en-US"/>
                    </w:rPr>
                    <w:t>сигнал</w:t>
                  </w:r>
                  <w:proofErr w:type="gramEnd"/>
                  <w:r w:rsidRPr="00496F2F">
                    <w:rPr>
                      <w:rFonts w:ascii="Times New Roman" w:eastAsiaTheme="minorEastAsia" w:hAnsi="Times New Roman"/>
                      <w:sz w:val="24"/>
                      <w:szCs w:val="24"/>
                      <w:lang w:eastAsia="en-US"/>
                    </w:rPr>
                    <w:t xml:space="preserve"> и звук ЧСС,</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Звук рабочей клавиши</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Интерфейс</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Кабельный интерфейс параметров</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Входная розетка переменного тока</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Два порта USB, RJ45 порт</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Хранилище данных</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Обзор тревожных событий</w:t>
                  </w:r>
                  <w:r w:rsidRPr="00496F2F">
                    <w:rPr>
                      <w:rFonts w:ascii="Times New Roman" w:eastAsiaTheme="minorEastAsia" w:hAnsi="Times New Roman"/>
                      <w:sz w:val="24"/>
                      <w:szCs w:val="24"/>
                      <w:lang w:val="kk-KZ" w:eastAsia="en-US"/>
                    </w:rPr>
                    <w:t xml:space="preserve"> не более</w:t>
                  </w:r>
                  <w:r w:rsidRPr="00496F2F">
                    <w:rPr>
                      <w:rFonts w:ascii="Times New Roman" w:eastAsiaTheme="minorEastAsia" w:hAnsi="Times New Roman"/>
                      <w:sz w:val="24"/>
                      <w:szCs w:val="24"/>
                      <w:lang w:eastAsia="en-US"/>
                    </w:rPr>
                    <w:t>: 300 групп</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Полный обзор</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120 мин</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Обзор НИАД</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2000групп</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Таблица тенденций</w:t>
                  </w:r>
                  <w:r w:rsidRPr="00496F2F">
                    <w:rPr>
                      <w:rFonts w:ascii="Times New Roman" w:eastAsiaTheme="minorEastAsia" w:hAnsi="Times New Roman"/>
                      <w:sz w:val="24"/>
                      <w:szCs w:val="24"/>
                      <w:lang w:val="kk-KZ" w:eastAsia="en-US"/>
                    </w:rPr>
                    <w:t xml:space="preserve"> не менее</w:t>
                  </w:r>
                  <w:r w:rsidRPr="00496F2F">
                    <w:rPr>
                      <w:rFonts w:ascii="Times New Roman" w:eastAsiaTheme="minorEastAsia" w:hAnsi="Times New Roman"/>
                      <w:sz w:val="24"/>
                      <w:szCs w:val="24"/>
                      <w:lang w:eastAsia="en-US"/>
                    </w:rPr>
                    <w:t>: 120 часов</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Заморозить обзор: Обзор сигнала 240 с (материнский);</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60 часов обзор формы волны (фетальный)</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Имеется функция хранение данных при отключении питания.</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Тревога: Настраиваемые пользователем верхние и нижние 3-уровневые пределы;</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Приоритет звуковой и визуальной сигнализации</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С возможностью подключения к центральной системе мониторинга проводным/беспроводным способом.</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Регистратор</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Тип: Встроенный; тепловой массив</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Канал: 5-канальные сигналы (2FHR, MHR, TOCO, FM)</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УЗИ</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Техника: Ультразвуковой импульсный </w:t>
                  </w:r>
                  <w:proofErr w:type="spellStart"/>
                  <w:r w:rsidRPr="00496F2F">
                    <w:rPr>
                      <w:rFonts w:ascii="Times New Roman" w:eastAsiaTheme="minorEastAsia" w:hAnsi="Times New Roman"/>
                      <w:sz w:val="24"/>
                      <w:szCs w:val="24"/>
                      <w:lang w:eastAsia="en-US"/>
                    </w:rPr>
                    <w:t>допплер</w:t>
                  </w:r>
                  <w:proofErr w:type="spellEnd"/>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TOCO</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TOCO </w:t>
                  </w:r>
                  <w:proofErr w:type="spellStart"/>
                  <w:r w:rsidRPr="00496F2F">
                    <w:rPr>
                      <w:rFonts w:ascii="Times New Roman" w:eastAsiaTheme="minorEastAsia" w:hAnsi="Times New Roman"/>
                      <w:sz w:val="24"/>
                      <w:szCs w:val="24"/>
                      <w:lang w:eastAsia="en-US"/>
                    </w:rPr>
                    <w:t>диапозон</w:t>
                  </w:r>
                  <w:proofErr w:type="spellEnd"/>
                  <w:r w:rsidRPr="00496F2F">
                    <w:rPr>
                      <w:rFonts w:ascii="Times New Roman" w:eastAsiaTheme="minorEastAsia" w:hAnsi="Times New Roman"/>
                      <w:sz w:val="24"/>
                      <w:szCs w:val="24"/>
                      <w:lang w:eastAsia="en-US"/>
                    </w:rPr>
                    <w:t>: 0-100%</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Разрешение: 1%</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Автодвижение плода (АСМ)</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Техника: Ультразвуковая импульсная допплерография</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Маркировка</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Режим маркировки: автоматическая/ручная</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маркировка движения плода</w:t>
                  </w:r>
                </w:p>
                <w:p w:rsidR="00E8133F" w:rsidRPr="00496F2F" w:rsidRDefault="00E8133F" w:rsidP="00E8133F">
                  <w:pPr>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Дыхание</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Метод: Метод импеданса RA-LL</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Диапазон измерения: </w:t>
                  </w:r>
                  <w:proofErr w:type="spellStart"/>
                  <w:r w:rsidRPr="00496F2F">
                    <w:rPr>
                      <w:rFonts w:ascii="Times New Roman" w:eastAsiaTheme="minorEastAsia" w:hAnsi="Times New Roman"/>
                      <w:sz w:val="24"/>
                      <w:szCs w:val="24"/>
                      <w:lang w:eastAsia="en-US"/>
                    </w:rPr>
                    <w:t>Взр</w:t>
                  </w:r>
                  <w:proofErr w:type="spellEnd"/>
                  <w:r w:rsidRPr="00496F2F">
                    <w:rPr>
                      <w:rFonts w:ascii="Times New Roman" w:eastAsiaTheme="minorEastAsia" w:hAnsi="Times New Roman"/>
                      <w:sz w:val="24"/>
                      <w:szCs w:val="24"/>
                      <w:lang w:eastAsia="en-US"/>
                    </w:rPr>
                    <w:t>: 0-120об/мин</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Точность: Дети: 0-150 </w:t>
                  </w:r>
                  <w:proofErr w:type="gramStart"/>
                  <w:r w:rsidRPr="00496F2F">
                    <w:rPr>
                      <w:rFonts w:ascii="Times New Roman" w:eastAsiaTheme="minorEastAsia" w:hAnsi="Times New Roman"/>
                      <w:sz w:val="24"/>
                      <w:szCs w:val="24"/>
                      <w:lang w:eastAsia="en-US"/>
                    </w:rPr>
                    <w:t>об</w:t>
                  </w:r>
                  <w:proofErr w:type="gramEnd"/>
                  <w:r w:rsidRPr="00496F2F">
                    <w:rPr>
                      <w:rFonts w:ascii="Times New Roman" w:eastAsiaTheme="minorEastAsia" w:hAnsi="Times New Roman"/>
                      <w:sz w:val="24"/>
                      <w:szCs w:val="24"/>
                      <w:lang w:eastAsia="en-US"/>
                    </w:rPr>
                    <w:t xml:space="preserve">/мин 7~150 об/мин: ±2 об/мин или </w:t>
                  </w:r>
                  <w:r w:rsidRPr="00496F2F">
                    <w:rPr>
                      <w:rFonts w:ascii="Times New Roman" w:eastAsiaTheme="minorEastAsia" w:hAnsi="Times New Roman"/>
                      <w:sz w:val="24"/>
                      <w:szCs w:val="24"/>
                      <w:lang w:eastAsia="en-US"/>
                    </w:rPr>
                    <w:lastRenderedPageBreak/>
                    <w:t>2%, в зависимости от того, что больше 0-6 об/мин: не указано</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Тревога: Звуковая и визуальная сигнализация; тревожные события с возможностью просмотра</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Скорость развертки: 6.25,12.5,25мм/</w:t>
                  </w:r>
                  <w:proofErr w:type="gramStart"/>
                  <w:r w:rsidRPr="00496F2F">
                    <w:rPr>
                      <w:rFonts w:ascii="Times New Roman" w:eastAsiaTheme="minorEastAsia" w:hAnsi="Times New Roman"/>
                      <w:sz w:val="24"/>
                      <w:szCs w:val="24"/>
                      <w:lang w:eastAsia="en-US"/>
                    </w:rPr>
                    <w:t>с</w:t>
                  </w:r>
                  <w:proofErr w:type="gramEnd"/>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Выбор ограничений: X0.25, X0.5, X1, X2, X4</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ЭКГ</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Тип </w:t>
                  </w:r>
                  <w:proofErr w:type="spellStart"/>
                  <w:r w:rsidRPr="00496F2F">
                    <w:rPr>
                      <w:rFonts w:ascii="Times New Roman" w:eastAsiaTheme="minorEastAsia" w:hAnsi="Times New Roman"/>
                      <w:sz w:val="24"/>
                      <w:szCs w:val="24"/>
                      <w:lang w:eastAsia="en-US"/>
                    </w:rPr>
                    <w:t>отведени</w:t>
                  </w:r>
                  <w:proofErr w:type="spellEnd"/>
                  <w:r w:rsidRPr="00496F2F">
                    <w:rPr>
                      <w:rFonts w:ascii="Times New Roman" w:eastAsiaTheme="minorEastAsia" w:hAnsi="Times New Roman"/>
                      <w:sz w:val="24"/>
                      <w:szCs w:val="24"/>
                      <w:lang w:eastAsia="en-US"/>
                    </w:rPr>
                    <w:t>: Анализ ЭКГ с 3/5 отведения по выбору</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5-отведение: я; II; III; АВР; </w:t>
                  </w:r>
                  <w:proofErr w:type="spellStart"/>
                  <w:r w:rsidRPr="00496F2F">
                    <w:rPr>
                      <w:rFonts w:ascii="Times New Roman" w:eastAsiaTheme="minorEastAsia" w:hAnsi="Times New Roman"/>
                      <w:sz w:val="24"/>
                      <w:szCs w:val="24"/>
                      <w:lang w:eastAsia="en-US"/>
                    </w:rPr>
                    <w:t>аВЛ</w:t>
                  </w:r>
                  <w:proofErr w:type="gramStart"/>
                  <w:r w:rsidRPr="00496F2F">
                    <w:rPr>
                      <w:rFonts w:ascii="Times New Roman" w:eastAsiaTheme="minorEastAsia" w:hAnsi="Times New Roman"/>
                      <w:sz w:val="24"/>
                      <w:szCs w:val="24"/>
                      <w:lang w:eastAsia="en-US"/>
                    </w:rPr>
                    <w:t>;а</w:t>
                  </w:r>
                  <w:proofErr w:type="gramEnd"/>
                  <w:r w:rsidRPr="00496F2F">
                    <w:rPr>
                      <w:rFonts w:ascii="Times New Roman" w:eastAsiaTheme="minorEastAsia" w:hAnsi="Times New Roman"/>
                      <w:sz w:val="24"/>
                      <w:szCs w:val="24"/>
                      <w:lang w:eastAsia="en-US"/>
                    </w:rPr>
                    <w:t>ВФ</w:t>
                  </w:r>
                  <w:proofErr w:type="spellEnd"/>
                  <w:r w:rsidRPr="00496F2F">
                    <w:rPr>
                      <w:rFonts w:ascii="Times New Roman" w:eastAsiaTheme="minorEastAsia" w:hAnsi="Times New Roman"/>
                      <w:sz w:val="24"/>
                      <w:szCs w:val="24"/>
                      <w:lang w:eastAsia="en-US"/>
                    </w:rPr>
                    <w:t>; В</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3-отведение: я; II; III</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Волны: 5-отводный:  2-канальный</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Выбор усиления:  3-отв.: 1-кан.</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Скорость развертки:</w:t>
                  </w:r>
                  <w:r w:rsidRPr="00496F2F">
                    <w:rPr>
                      <w:rFonts w:ascii="Times New Roman" w:eastAsiaTheme="minorEastAsia" w:hAnsi="Times New Roman"/>
                      <w:sz w:val="24"/>
                      <w:szCs w:val="24"/>
                      <w:lang w:eastAsia="en-US"/>
                    </w:rPr>
                    <w:tab/>
                    <w:t>X0.125, X0.25, X0.5, X1, X2, X4, автоматическая ошибка &lt;±5%</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Обнаружение отсоединения электрода и дыхания, активный контроль шума:</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val="en-US" w:eastAsia="en-US"/>
                    </w:rPr>
                  </w:pPr>
                  <w:r w:rsidRPr="00496F2F">
                    <w:rPr>
                      <w:rFonts w:ascii="Times New Roman" w:eastAsiaTheme="minorEastAsia" w:hAnsi="Times New Roman"/>
                      <w:sz w:val="24"/>
                      <w:szCs w:val="24"/>
                      <w:lang w:val="en-US" w:eastAsia="en-US"/>
                    </w:rPr>
                    <w:t>CMRR:</w:t>
                  </w:r>
                  <w:r w:rsidRPr="00496F2F">
                    <w:rPr>
                      <w:rFonts w:ascii="Times New Roman" w:eastAsiaTheme="minorEastAsia" w:hAnsi="Times New Roman"/>
                      <w:sz w:val="24"/>
                      <w:szCs w:val="24"/>
                      <w:lang w:val="en-US" w:eastAsia="en-US"/>
                    </w:rPr>
                    <w:tab/>
                    <w:t xml:space="preserve"> AC waveform: </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val="en-US" w:eastAsia="en-US"/>
                    </w:rPr>
                  </w:pPr>
                  <w:r w:rsidRPr="00496F2F">
                    <w:rPr>
                      <w:rFonts w:ascii="Times New Roman" w:eastAsiaTheme="minorEastAsia" w:hAnsi="Times New Roman"/>
                      <w:sz w:val="24"/>
                      <w:szCs w:val="24"/>
                      <w:lang w:val="en-US" w:eastAsia="en-US"/>
                    </w:rPr>
                    <w:t>Current :&lt;0.1µA; Frequency 64kHz, ±10% ≥105 dB</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Анализ ЭКГ в 12 отведениях:</w:t>
                  </w:r>
                  <w:r w:rsidRPr="00496F2F">
                    <w:rPr>
                      <w:rFonts w:ascii="Times New Roman" w:eastAsiaTheme="minorEastAsia" w:hAnsi="Times New Roman"/>
                      <w:sz w:val="24"/>
                      <w:szCs w:val="24"/>
                      <w:lang w:eastAsia="en-US"/>
                    </w:rPr>
                    <w:tab/>
                    <w:t xml:space="preserve"> Да</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НИАД</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Метод Автоматический осциллометрический </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Режим работы: Ручной, автоматический, непрерывный</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 xml:space="preserve">Время измерения: Регулируемое(1-720мин) </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Максимальное время измерения: 120с;</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SpO2</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Диапазон измерений и сигналов тревоги:  50~100%</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Разрешение:  не более 1%</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Точность:  ±1% (70~100%, взрослый/)</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±2% (70-100% неподвижный)</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proofErr w:type="spellStart"/>
                  <w:r w:rsidRPr="00496F2F">
                    <w:rPr>
                      <w:rFonts w:ascii="Times New Roman" w:eastAsiaTheme="minorEastAsia" w:hAnsi="Times New Roman"/>
                      <w:bCs/>
                      <w:sz w:val="24"/>
                      <w:szCs w:val="24"/>
                      <w:lang w:eastAsia="en-US"/>
                    </w:rPr>
                    <w:t>неопределен</w:t>
                  </w:r>
                  <w:proofErr w:type="spellEnd"/>
                  <w:r w:rsidRPr="00496F2F">
                    <w:rPr>
                      <w:rFonts w:ascii="Times New Roman" w:eastAsiaTheme="minorEastAsia" w:hAnsi="Times New Roman"/>
                      <w:bCs/>
                      <w:sz w:val="24"/>
                      <w:szCs w:val="24"/>
                      <w:lang w:eastAsia="en-US"/>
                    </w:rPr>
                    <w:t xml:space="preserve"> (1-69%)</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Усреднение данных и другое время обработки сигнала: 2s</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Частота обновления данных:</w:t>
                  </w:r>
                  <w:r w:rsidRPr="00496F2F">
                    <w:rPr>
                      <w:rFonts w:ascii="Times New Roman" w:eastAsiaTheme="minorEastAsia" w:hAnsi="Times New Roman"/>
                      <w:bCs/>
                      <w:sz w:val="24"/>
                      <w:szCs w:val="24"/>
                      <w:lang w:eastAsia="en-US"/>
                    </w:rPr>
                    <w:tab/>
                    <w:t>8s</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PR Диапазон измерений: 20--254bpm</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Разрешение:</w:t>
                  </w:r>
                  <w:r w:rsidRPr="00496F2F">
                    <w:rPr>
                      <w:rFonts w:ascii="Times New Roman" w:eastAsiaTheme="minorEastAsia" w:hAnsi="Times New Roman"/>
                      <w:bCs/>
                      <w:sz w:val="24"/>
                      <w:szCs w:val="24"/>
                      <w:lang w:eastAsia="en-US"/>
                    </w:rPr>
                    <w:tab/>
                    <w:t>1bpm</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Точность:</w:t>
                  </w:r>
                  <w:r w:rsidRPr="00496F2F">
                    <w:rPr>
                      <w:rFonts w:ascii="Times New Roman" w:eastAsiaTheme="minorEastAsia" w:hAnsi="Times New Roman"/>
                      <w:bCs/>
                      <w:sz w:val="24"/>
                      <w:szCs w:val="24"/>
                      <w:lang w:eastAsia="en-US"/>
                    </w:rPr>
                    <w:tab/>
                    <w:t>±2bpm</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Диапазон тревоги:</w:t>
                  </w:r>
                  <w:r w:rsidRPr="00496F2F">
                    <w:rPr>
                      <w:rFonts w:ascii="Times New Roman" w:eastAsia="MS Mincho" w:hAnsi="MS Mincho"/>
                      <w:bCs/>
                      <w:sz w:val="24"/>
                      <w:szCs w:val="24"/>
                      <w:lang w:eastAsia="en-US"/>
                    </w:rPr>
                    <w:t xml:space="preserve">　</w:t>
                  </w:r>
                  <w:r w:rsidRPr="00496F2F">
                    <w:rPr>
                      <w:rFonts w:ascii="Times New Roman" w:eastAsiaTheme="minorEastAsia" w:hAnsi="Times New Roman"/>
                      <w:bCs/>
                      <w:sz w:val="24"/>
                      <w:szCs w:val="24"/>
                      <w:lang w:eastAsia="en-US"/>
                    </w:rPr>
                    <w:tab/>
                    <w:t>20~254bpm</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val="en-US" w:eastAsia="en-US"/>
                    </w:rPr>
                    <w:t>PI</w:t>
                  </w:r>
                  <w:r w:rsidRPr="00496F2F">
                    <w:rPr>
                      <w:rFonts w:ascii="Times New Roman" w:eastAsiaTheme="minorEastAsia" w:hAnsi="Times New Roman"/>
                      <w:bCs/>
                      <w:sz w:val="24"/>
                      <w:szCs w:val="24"/>
                      <w:lang w:eastAsia="en-US"/>
                    </w:rPr>
                    <w:t xml:space="preserve"> Значение:</w:t>
                  </w:r>
                  <w:r w:rsidRPr="00496F2F">
                    <w:rPr>
                      <w:rFonts w:ascii="Times New Roman" w:eastAsiaTheme="minorEastAsia" w:hAnsi="Times New Roman"/>
                      <w:bCs/>
                      <w:sz w:val="24"/>
                      <w:szCs w:val="24"/>
                      <w:lang w:eastAsia="en-US"/>
                    </w:rPr>
                    <w:tab/>
                    <w:t>0.05%~20%</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Cs/>
                      <w:sz w:val="24"/>
                      <w:szCs w:val="24"/>
                      <w:lang w:eastAsia="en-US"/>
                    </w:rPr>
                  </w:pPr>
                  <w:r w:rsidRPr="00496F2F">
                    <w:rPr>
                      <w:rFonts w:ascii="Times New Roman" w:eastAsiaTheme="minorEastAsia" w:hAnsi="Times New Roman"/>
                      <w:bCs/>
                      <w:sz w:val="24"/>
                      <w:szCs w:val="24"/>
                      <w:lang w:eastAsia="en-US"/>
                    </w:rPr>
                    <w:t xml:space="preserve">Разрешение: 0.01% (в пределах 0.05%~9.99% </w:t>
                  </w:r>
                  <w:r w:rsidR="004D6C11" w:rsidRPr="00496F2F">
                    <w:rPr>
                      <w:rFonts w:ascii="Times New Roman" w:eastAsiaTheme="minorEastAsia" w:hAnsi="Times New Roman"/>
                      <w:bCs/>
                      <w:sz w:val="24"/>
                      <w:szCs w:val="24"/>
                      <w:lang w:eastAsia="en-US"/>
                    </w:rPr>
                    <w:t>диапазон</w:t>
                  </w:r>
                  <w:r w:rsidRPr="00496F2F">
                    <w:rPr>
                      <w:rFonts w:ascii="Times New Roman" w:eastAsiaTheme="minorEastAsia" w:hAnsi="Times New Roman"/>
                      <w:bCs/>
                      <w:sz w:val="24"/>
                      <w:szCs w:val="24"/>
                      <w:lang w:eastAsia="en-US"/>
                    </w:rPr>
                    <w:t xml:space="preserve">) </w:t>
                  </w:r>
                  <w:r w:rsidRPr="00496F2F">
                    <w:rPr>
                      <w:rFonts w:ascii="Times New Roman" w:eastAsiaTheme="minorEastAsia" w:hAnsi="Times New Roman"/>
                      <w:bCs/>
                      <w:sz w:val="24"/>
                      <w:szCs w:val="24"/>
                      <w:lang w:val="en-US" w:eastAsia="en-US"/>
                    </w:rPr>
                    <w:t>or</w:t>
                  </w:r>
                  <w:r w:rsidRPr="00496F2F">
                    <w:rPr>
                      <w:rFonts w:ascii="Times New Roman" w:eastAsiaTheme="minorEastAsia" w:hAnsi="Times New Roman"/>
                      <w:bCs/>
                      <w:sz w:val="24"/>
                      <w:szCs w:val="24"/>
                      <w:lang w:eastAsia="en-US"/>
                    </w:rPr>
                    <w:t xml:space="preserve"> </w:t>
                  </w:r>
                  <w:r w:rsidRPr="00496F2F">
                    <w:rPr>
                      <w:rFonts w:ascii="Times New Roman" w:eastAsiaTheme="minorEastAsia" w:hAnsi="Times New Roman"/>
                      <w:bCs/>
                      <w:sz w:val="24"/>
                      <w:szCs w:val="24"/>
                      <w:lang w:eastAsia="en-US"/>
                    </w:rPr>
                    <w:lastRenderedPageBreak/>
                    <w:t>0.1% (</w:t>
                  </w:r>
                  <w:r w:rsidR="004D6C11" w:rsidRPr="00496F2F">
                    <w:rPr>
                      <w:rFonts w:ascii="Times New Roman" w:eastAsiaTheme="minorEastAsia" w:hAnsi="Times New Roman"/>
                      <w:bCs/>
                      <w:sz w:val="24"/>
                      <w:szCs w:val="24"/>
                      <w:lang w:eastAsia="en-US"/>
                    </w:rPr>
                    <w:t>диапазон</w:t>
                  </w:r>
                  <w:r w:rsidRPr="00496F2F">
                    <w:rPr>
                      <w:rFonts w:ascii="Times New Roman" w:eastAsiaTheme="minorEastAsia" w:hAnsi="Times New Roman"/>
                      <w:bCs/>
                      <w:sz w:val="24"/>
                      <w:szCs w:val="24"/>
                      <w:lang w:eastAsia="en-US"/>
                    </w:rPr>
                    <w:t xml:space="preserve"> 10.0%~20.0% в пределах)</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Температура</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Диапазон:   0-50°C</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Датчик ТЕМП:  Кожный/ректальный датчик TEMP</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Разрешение:  0.1°</w:t>
                  </w:r>
                  <w:r w:rsidRPr="00496F2F">
                    <w:rPr>
                      <w:rFonts w:ascii="Times New Roman" w:eastAsiaTheme="minorEastAsia" w:hAnsi="Times New Roman"/>
                      <w:sz w:val="24"/>
                      <w:szCs w:val="24"/>
                      <w:lang w:val="en-US" w:eastAsia="en-US"/>
                    </w:rPr>
                    <w:t>C</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Точность:   ±0.1°</w:t>
                  </w:r>
                  <w:r w:rsidRPr="00496F2F">
                    <w:rPr>
                      <w:rFonts w:ascii="Times New Roman" w:eastAsiaTheme="minorEastAsia" w:hAnsi="Times New Roman"/>
                      <w:sz w:val="24"/>
                      <w:szCs w:val="24"/>
                      <w:lang w:val="en-US" w:eastAsia="en-US"/>
                    </w:rPr>
                    <w:t>C</w:t>
                  </w:r>
                  <w:r w:rsidRPr="00496F2F">
                    <w:rPr>
                      <w:rFonts w:ascii="Times New Roman" w:eastAsiaTheme="minorEastAsia" w:hAnsi="Times New Roman"/>
                      <w:sz w:val="24"/>
                      <w:szCs w:val="24"/>
                      <w:lang w:eastAsia="en-US"/>
                    </w:rPr>
                    <w:t xml:space="preserve"> (без учета ошибки датчика)</w:t>
                  </w:r>
                </w:p>
                <w:p w:rsidR="005A1E3E" w:rsidRPr="00496F2F" w:rsidRDefault="005A1E3E"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Канал:</w:t>
                  </w:r>
                  <w:r w:rsidRPr="00496F2F">
                    <w:rPr>
                      <w:rFonts w:ascii="Times New Roman" w:eastAsiaTheme="minorEastAsia" w:hAnsi="Times New Roman"/>
                      <w:sz w:val="24"/>
                      <w:szCs w:val="24"/>
                      <w:lang w:eastAsia="en-US"/>
                    </w:rPr>
                    <w:tab/>
                  </w:r>
                  <w:proofErr w:type="gramStart"/>
                  <w:r w:rsidRPr="00496F2F">
                    <w:rPr>
                      <w:rFonts w:ascii="Times New Roman" w:eastAsiaTheme="minorEastAsia" w:hAnsi="Times New Roman"/>
                      <w:sz w:val="24"/>
                      <w:szCs w:val="24"/>
                      <w:lang w:val="en-US" w:eastAsia="en-US"/>
                    </w:rPr>
                    <w:t>T</w:t>
                  </w:r>
                  <w:r w:rsidRPr="00496F2F">
                    <w:rPr>
                      <w:rFonts w:ascii="Times New Roman" w:eastAsiaTheme="minorEastAsia" w:hAnsi="Times New Roman"/>
                      <w:sz w:val="24"/>
                      <w:szCs w:val="24"/>
                      <w:lang w:eastAsia="en-US"/>
                    </w:rPr>
                    <w:t>(</w:t>
                  </w:r>
                  <w:proofErr w:type="gramEnd"/>
                  <w:r w:rsidRPr="00496F2F">
                    <w:rPr>
                      <w:rFonts w:ascii="Times New Roman" w:eastAsiaTheme="minorEastAsia" w:hAnsi="Times New Roman"/>
                      <w:sz w:val="24"/>
                      <w:szCs w:val="24"/>
                      <w:lang w:eastAsia="en-US"/>
                    </w:rPr>
                    <w:t>Разница температур).</w:t>
                  </w:r>
                </w:p>
                <w:p w:rsidR="004D6C11" w:rsidRPr="00496F2F" w:rsidRDefault="004D6C11"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 xml:space="preserve">Степень защиты от </w:t>
                  </w:r>
                  <w:proofErr w:type="gramStart"/>
                  <w:r w:rsidRPr="00496F2F">
                    <w:rPr>
                      <w:rFonts w:ascii="Times New Roman" w:eastAsiaTheme="minorEastAsia" w:hAnsi="Times New Roman"/>
                      <w:b/>
                      <w:bCs/>
                      <w:sz w:val="24"/>
                      <w:szCs w:val="24"/>
                      <w:lang w:eastAsia="en-US"/>
                    </w:rPr>
                    <w:t>вредного</w:t>
                  </w:r>
                  <w:proofErr w:type="gramEnd"/>
                  <w:r w:rsidRPr="00496F2F">
                    <w:rPr>
                      <w:rFonts w:ascii="Times New Roman" w:eastAsiaTheme="minorEastAsia" w:hAnsi="Times New Roman"/>
                      <w:b/>
                      <w:bCs/>
                      <w:sz w:val="24"/>
                      <w:szCs w:val="24"/>
                      <w:lang w:eastAsia="en-US"/>
                    </w:rPr>
                    <w:t xml:space="preserve"> попадание воды</w:t>
                  </w:r>
                </w:p>
                <w:p w:rsidR="004D6C11" w:rsidRPr="00496F2F" w:rsidRDefault="004D6C11"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b/>
                      <w:bCs/>
                      <w:sz w:val="24"/>
                      <w:szCs w:val="24"/>
                      <w:lang w:eastAsia="en-US"/>
                    </w:rPr>
                    <w:t xml:space="preserve">Основной блок: </w:t>
                  </w:r>
                  <w:r w:rsidRPr="00496F2F">
                    <w:rPr>
                      <w:rFonts w:ascii="Times New Roman" w:eastAsiaTheme="minorEastAsia" w:hAnsi="Times New Roman"/>
                      <w:sz w:val="24"/>
                      <w:szCs w:val="24"/>
                      <w:lang w:eastAsia="en-US"/>
                    </w:rPr>
                    <w:t>IPX2,защищен от вертикально падающих капель воды, когдакорпус с наклоном до 15° (при условии, что ящик регистратора закрыт имонитор не крепится на стену вертикально)</w:t>
                  </w:r>
                  <w:r w:rsidRPr="00496F2F">
                    <w:rPr>
                      <w:rFonts w:ascii="Times New Roman" w:eastAsiaTheme="minorEastAsia" w:hAnsi="Times New Roman"/>
                      <w:sz w:val="24"/>
                      <w:szCs w:val="24"/>
                      <w:lang w:val="en-US" w:eastAsia="en-US"/>
                    </w:rPr>
                    <w:t>US</w:t>
                  </w:r>
                  <w:r w:rsidRPr="00496F2F">
                    <w:rPr>
                      <w:rFonts w:ascii="Times New Roman" w:eastAsiaTheme="minorEastAsia" w:hAnsi="Times New Roman"/>
                      <w:sz w:val="24"/>
                      <w:szCs w:val="24"/>
                      <w:lang w:eastAsia="en-US"/>
                    </w:rPr>
                    <w:t>/</w:t>
                  </w:r>
                  <w:r w:rsidRPr="00496F2F">
                    <w:rPr>
                      <w:rFonts w:ascii="Times New Roman" w:eastAsiaTheme="minorEastAsia" w:hAnsi="Times New Roman"/>
                      <w:sz w:val="24"/>
                      <w:szCs w:val="24"/>
                      <w:lang w:val="en-US" w:eastAsia="en-US"/>
                    </w:rPr>
                    <w:t>TOCO</w:t>
                  </w:r>
                  <w:r w:rsidRPr="00496F2F">
                    <w:rPr>
                      <w:rFonts w:ascii="Times New Roman" w:eastAsiaTheme="minorEastAsia" w:hAnsi="Times New Roman"/>
                      <w:sz w:val="24"/>
                      <w:szCs w:val="24"/>
                      <w:lang w:eastAsia="en-US"/>
                    </w:rPr>
                    <w:t>/фетальный</w:t>
                  </w:r>
                </w:p>
                <w:p w:rsidR="004D6C11" w:rsidRPr="00496F2F" w:rsidRDefault="004D6C11"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eastAsia="en-US"/>
                    </w:rPr>
                    <w:t>Материнские модули: IP68, пыленепроницаемые и</w:t>
                  </w:r>
                </w:p>
                <w:p w:rsidR="004D6C11" w:rsidRPr="00496F2F" w:rsidRDefault="004D6C11"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proofErr w:type="gramStart"/>
                  <w:r w:rsidRPr="00496F2F">
                    <w:rPr>
                      <w:rFonts w:ascii="Times New Roman" w:eastAsiaTheme="minorEastAsia" w:hAnsi="Times New Roman"/>
                      <w:sz w:val="24"/>
                      <w:szCs w:val="24"/>
                      <w:lang w:eastAsia="en-US"/>
                    </w:rPr>
                    <w:t>защищен</w:t>
                  </w:r>
                  <w:proofErr w:type="gramEnd"/>
                  <w:r w:rsidRPr="00496F2F">
                    <w:rPr>
                      <w:rFonts w:ascii="Times New Roman" w:eastAsiaTheme="minorEastAsia" w:hAnsi="Times New Roman"/>
                      <w:sz w:val="24"/>
                      <w:szCs w:val="24"/>
                      <w:lang w:eastAsia="en-US"/>
                    </w:rPr>
                    <w:t xml:space="preserve"> от воздействия постоянного погружения в воду</w:t>
                  </w:r>
                </w:p>
                <w:p w:rsidR="004D6C11" w:rsidRPr="00496F2F" w:rsidRDefault="004D6C11" w:rsidP="004D6C11">
                  <w:pPr>
                    <w:shd w:val="clear" w:color="auto" w:fill="FFFFFF" w:themeFill="background1"/>
                    <w:autoSpaceDE w:val="0"/>
                    <w:autoSpaceDN w:val="0"/>
                    <w:adjustRightInd w:val="0"/>
                    <w:spacing w:after="0" w:line="240" w:lineRule="auto"/>
                    <w:ind w:right="430"/>
                    <w:rPr>
                      <w:rFonts w:ascii="Times New Roman" w:eastAsiaTheme="minorEastAsia" w:hAnsi="Times New Roman"/>
                      <w:sz w:val="24"/>
                      <w:szCs w:val="24"/>
                      <w:lang w:eastAsia="en-US"/>
                    </w:rPr>
                  </w:pPr>
                  <w:r w:rsidRPr="00496F2F">
                    <w:rPr>
                      <w:rFonts w:ascii="Times New Roman" w:eastAsiaTheme="minorEastAsia" w:hAnsi="Times New Roman"/>
                      <w:sz w:val="24"/>
                      <w:szCs w:val="24"/>
                      <w:lang w:val="en-US" w:eastAsia="en-US"/>
                    </w:rPr>
                    <w:t>FT</w:t>
                  </w:r>
                  <w:r w:rsidRPr="00496F2F">
                    <w:rPr>
                      <w:rFonts w:ascii="Times New Roman" w:eastAsiaTheme="minorEastAsia" w:hAnsi="Times New Roman"/>
                      <w:sz w:val="24"/>
                      <w:szCs w:val="24"/>
                      <w:lang w:eastAsia="en-US"/>
                    </w:rPr>
                    <w:t>20: IPX2</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hAnsi="Times New Roman"/>
                      <w:b/>
                      <w:bCs/>
                      <w:sz w:val="24"/>
                      <w:szCs w:val="24"/>
                    </w:rPr>
                  </w:pPr>
                  <w:r w:rsidRPr="00496F2F">
                    <w:rPr>
                      <w:rFonts w:ascii="Times New Roman" w:hAnsi="Times New Roman"/>
                      <w:b/>
                      <w:bCs/>
                      <w:sz w:val="24"/>
                      <w:szCs w:val="24"/>
                    </w:rPr>
                    <w:t>Интерфейс:</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hAnsi="Times New Roman"/>
                      <w:sz w:val="24"/>
                      <w:szCs w:val="24"/>
                    </w:rPr>
                  </w:pPr>
                  <w:r w:rsidRPr="00496F2F">
                    <w:rPr>
                      <w:rFonts w:ascii="Times New Roman" w:hAnsi="Times New Roman"/>
                      <w:sz w:val="24"/>
                      <w:szCs w:val="24"/>
                    </w:rPr>
                    <w:t>Потребляемая мощность переменного тока</w:t>
                  </w:r>
                </w:p>
                <w:p w:rsidR="00E8133F" w:rsidRPr="00496F2F" w:rsidRDefault="00E8133F" w:rsidP="004D6C11">
                  <w:pPr>
                    <w:shd w:val="clear" w:color="auto" w:fill="FFFFFF" w:themeFill="background1"/>
                    <w:autoSpaceDE w:val="0"/>
                    <w:autoSpaceDN w:val="0"/>
                    <w:adjustRightInd w:val="0"/>
                    <w:spacing w:after="0" w:line="240" w:lineRule="auto"/>
                    <w:ind w:right="430"/>
                    <w:rPr>
                      <w:rFonts w:ascii="Times New Roman" w:hAnsi="Times New Roman"/>
                      <w:sz w:val="24"/>
                      <w:szCs w:val="24"/>
                    </w:rPr>
                  </w:pPr>
                  <w:r w:rsidRPr="00496F2F">
                    <w:rPr>
                      <w:rFonts w:ascii="Times New Roman" w:hAnsi="Times New Roman"/>
                      <w:sz w:val="24"/>
                      <w:szCs w:val="24"/>
                    </w:rPr>
                    <w:t xml:space="preserve">Порт </w:t>
                  </w:r>
                  <w:r w:rsidRPr="00496F2F">
                    <w:rPr>
                      <w:rFonts w:ascii="Times New Roman" w:hAnsi="Times New Roman"/>
                      <w:sz w:val="24"/>
                      <w:szCs w:val="24"/>
                      <w:lang w:val="en-US"/>
                    </w:rPr>
                    <w:t>USB</w:t>
                  </w:r>
                  <w:r w:rsidRPr="00496F2F">
                    <w:rPr>
                      <w:rFonts w:ascii="Times New Roman" w:hAnsi="Times New Roman"/>
                      <w:sz w:val="24"/>
                      <w:szCs w:val="24"/>
                    </w:rPr>
                    <w:t xml:space="preserve"> *2</w:t>
                  </w:r>
                </w:p>
                <w:p w:rsidR="00E8133F" w:rsidRPr="00496F2F" w:rsidRDefault="00E8133F" w:rsidP="004D6C11">
                  <w:pPr>
                    <w:shd w:val="clear" w:color="auto" w:fill="FFFFFF" w:themeFill="background1"/>
                    <w:spacing w:after="0" w:line="259" w:lineRule="auto"/>
                    <w:ind w:right="430"/>
                    <w:rPr>
                      <w:rFonts w:ascii="Times New Roman" w:hAnsi="Times New Roman"/>
                      <w:sz w:val="24"/>
                      <w:szCs w:val="24"/>
                    </w:rPr>
                  </w:pPr>
                  <w:r w:rsidRPr="00496F2F">
                    <w:rPr>
                      <w:rFonts w:ascii="Times New Roman" w:hAnsi="Times New Roman"/>
                      <w:sz w:val="24"/>
                      <w:szCs w:val="24"/>
                    </w:rPr>
                    <w:t xml:space="preserve">Порт </w:t>
                  </w:r>
                  <w:r w:rsidRPr="00496F2F">
                    <w:rPr>
                      <w:rFonts w:ascii="Times New Roman" w:hAnsi="Times New Roman"/>
                      <w:sz w:val="24"/>
                      <w:szCs w:val="24"/>
                      <w:lang w:val="en-US"/>
                    </w:rPr>
                    <w:t>RJ</w:t>
                  </w:r>
                  <w:r w:rsidRPr="00496F2F">
                    <w:rPr>
                      <w:rFonts w:ascii="Times New Roman" w:hAnsi="Times New Roman"/>
                      <w:sz w:val="24"/>
                      <w:szCs w:val="24"/>
                    </w:rPr>
                    <w:t>45</w:t>
                  </w:r>
                </w:p>
                <w:p w:rsidR="00611F41" w:rsidRPr="00496F2F" w:rsidRDefault="004D6C11" w:rsidP="004D6C11">
                  <w:pPr>
                    <w:shd w:val="clear" w:color="auto" w:fill="FFFFFF" w:themeFill="background1"/>
                    <w:spacing w:after="0" w:line="259" w:lineRule="auto"/>
                    <w:ind w:right="430"/>
                    <w:rPr>
                      <w:rFonts w:ascii="Times New Roman" w:hAnsi="Times New Roman"/>
                      <w:sz w:val="24"/>
                      <w:szCs w:val="24"/>
                      <w:lang w:val="kk-KZ"/>
                    </w:rPr>
                  </w:pPr>
                  <w:r w:rsidRPr="00496F2F">
                    <w:rPr>
                      <w:rFonts w:ascii="Times New Roman" w:hAnsi="Times New Roman"/>
                      <w:sz w:val="24"/>
                      <w:szCs w:val="24"/>
                      <w:lang w:val="kk-KZ"/>
                    </w:rPr>
                    <w:t xml:space="preserve">Порт </w:t>
                  </w:r>
                  <w:r w:rsidR="00611F41" w:rsidRPr="00496F2F">
                    <w:rPr>
                      <w:rFonts w:ascii="Times New Roman" w:hAnsi="Times New Roman"/>
                      <w:sz w:val="24"/>
                      <w:szCs w:val="24"/>
                      <w:lang w:val="kk-KZ"/>
                    </w:rPr>
                    <w:t>HL7/GDT</w:t>
                  </w:r>
                </w:p>
              </w:tc>
              <w:tc>
                <w:tcPr>
                  <w:tcW w:w="1446" w:type="dxa"/>
                  <w:shd w:val="clear" w:color="auto" w:fill="FFFFFF" w:themeFill="background1"/>
                </w:tcPr>
                <w:p w:rsidR="00E8133F" w:rsidRPr="00496F2F" w:rsidRDefault="00E8133F" w:rsidP="00E8133F">
                  <w:pPr>
                    <w:pStyle w:val="TableParagraph"/>
                    <w:spacing w:before="0"/>
                    <w:ind w:left="123" w:right="182"/>
                    <w:rPr>
                      <w:rFonts w:ascii="Times New Roman" w:hAnsi="Times New Roman" w:cs="Times New Roman"/>
                      <w:sz w:val="24"/>
                      <w:szCs w:val="24"/>
                      <w:lang w:val="ru-RU"/>
                    </w:rPr>
                  </w:pPr>
                </w:p>
              </w:tc>
            </w:tr>
          </w:tbl>
          <w:p w:rsidR="00715443" w:rsidRPr="00496F2F" w:rsidRDefault="00715443" w:rsidP="00E2521E">
            <w:pPr>
              <w:spacing w:after="0" w:line="240" w:lineRule="auto"/>
              <w:ind w:right="182"/>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jc w:val="center"/>
              <w:rPr>
                <w:rFonts w:ascii="Times New Roman" w:hAnsi="Times New Roman"/>
                <w:sz w:val="24"/>
                <w:szCs w:val="24"/>
              </w:rPr>
            </w:pPr>
            <w:r w:rsidRPr="00496F2F">
              <w:rPr>
                <w:rFonts w:ascii="Times New Roman" w:hAnsi="Times New Roman"/>
                <w:sz w:val="24"/>
                <w:szCs w:val="24"/>
              </w:rPr>
              <w:lastRenderedPageBreak/>
              <w:t>1 шт.</w:t>
            </w:r>
          </w:p>
        </w:tc>
      </w:tr>
      <w:tr w:rsidR="00C2188D" w:rsidRPr="00496F2F" w:rsidTr="00E8133F">
        <w:trPr>
          <w:trHeight w:val="274"/>
        </w:trPr>
        <w:tc>
          <w:tcPr>
            <w:tcW w:w="709" w:type="dxa"/>
            <w:vMerge/>
            <w:tcBorders>
              <w:left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2188D" w:rsidRPr="00496F2F" w:rsidRDefault="00C2188D" w:rsidP="00582BB5">
            <w:pPr>
              <w:spacing w:after="0" w:line="240" w:lineRule="auto"/>
              <w:ind w:right="-108"/>
              <w:rPr>
                <w:rFonts w:ascii="Times New Roman" w:hAnsi="Times New Roman"/>
                <w:b/>
                <w:sz w:val="24"/>
                <w:szCs w:val="24"/>
              </w:rPr>
            </w:pPr>
          </w:p>
        </w:tc>
        <w:tc>
          <w:tcPr>
            <w:tcW w:w="113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188D" w:rsidRPr="00496F2F" w:rsidRDefault="00B86FDB" w:rsidP="00582BB5">
            <w:pPr>
              <w:spacing w:after="0" w:line="240" w:lineRule="auto"/>
              <w:rPr>
                <w:rFonts w:ascii="Times New Roman" w:hAnsi="Times New Roman"/>
                <w:b/>
                <w:bCs/>
                <w:sz w:val="24"/>
                <w:szCs w:val="24"/>
              </w:rPr>
            </w:pPr>
            <w:r w:rsidRPr="00496F2F">
              <w:rPr>
                <w:rFonts w:ascii="Times New Roman" w:hAnsi="Times New Roman"/>
                <w:b/>
                <w:bCs/>
                <w:i/>
                <w:sz w:val="24"/>
                <w:szCs w:val="24"/>
                <w:lang w:val="kk-KZ"/>
              </w:rPr>
              <w:t>Основные</w:t>
            </w:r>
            <w:r w:rsidR="00C2188D" w:rsidRPr="00496F2F">
              <w:rPr>
                <w:rFonts w:ascii="Times New Roman" w:hAnsi="Times New Roman"/>
                <w:b/>
                <w:bCs/>
                <w:i/>
                <w:sz w:val="24"/>
                <w:szCs w:val="24"/>
              </w:rPr>
              <w:t xml:space="preserve"> комплектующие</w:t>
            </w:r>
          </w:p>
        </w:tc>
      </w:tr>
      <w:tr w:rsidR="00C77C65" w:rsidRPr="00496F2F" w:rsidTr="00483325">
        <w:trPr>
          <w:trHeight w:val="185"/>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48332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483325">
            <w:pPr>
              <w:spacing w:after="0" w:line="240" w:lineRule="auto"/>
              <w:ind w:right="-108"/>
              <w:rPr>
                <w:rFonts w:ascii="Times New Roman" w:hAnsi="Times New Roman"/>
                <w:b/>
                <w:sz w:val="24"/>
                <w:szCs w:val="24"/>
              </w:rPr>
            </w:pPr>
          </w:p>
        </w:tc>
        <w:tc>
          <w:tcPr>
            <w:tcW w:w="595" w:type="dxa"/>
            <w:vAlign w:val="center"/>
          </w:tcPr>
          <w:p w:rsidR="00C77C65" w:rsidRPr="00496F2F" w:rsidRDefault="00C77C65" w:rsidP="00483325">
            <w:pPr>
              <w:spacing w:after="0" w:line="240" w:lineRule="auto"/>
              <w:jc w:val="center"/>
              <w:rPr>
                <w:rFonts w:ascii="Times New Roman" w:hAnsi="Times New Roman"/>
                <w:sz w:val="24"/>
                <w:szCs w:val="24"/>
                <w:lang w:val="en-US"/>
              </w:rPr>
            </w:pPr>
            <w:r w:rsidRPr="00496F2F">
              <w:rPr>
                <w:rFonts w:ascii="Times New Roman" w:hAnsi="Times New Roman"/>
                <w:sz w:val="24"/>
                <w:szCs w:val="24"/>
                <w:lang w:val="en-US"/>
              </w:rPr>
              <w:t>1</w:t>
            </w:r>
          </w:p>
        </w:tc>
        <w:tc>
          <w:tcPr>
            <w:tcW w:w="2665" w:type="dxa"/>
            <w:shd w:val="clear" w:color="000000" w:fill="FFFFFF"/>
            <w:vAlign w:val="bottom"/>
          </w:tcPr>
          <w:p w:rsidR="00C77C65" w:rsidRPr="00496F2F" w:rsidRDefault="00C77C65" w:rsidP="00C77C65">
            <w:pPr>
              <w:spacing w:after="0" w:line="240" w:lineRule="auto"/>
              <w:rPr>
                <w:rFonts w:ascii="Times New Roman" w:hAnsi="Times New Roman"/>
                <w:sz w:val="24"/>
                <w:szCs w:val="24"/>
              </w:rPr>
            </w:pPr>
            <w:proofErr w:type="gramStart"/>
            <w:r w:rsidRPr="00496F2F">
              <w:rPr>
                <w:rFonts w:ascii="Times New Roman" w:hAnsi="Times New Roman"/>
                <w:sz w:val="24"/>
                <w:szCs w:val="24"/>
              </w:rPr>
              <w:t>Беспроводной</w:t>
            </w:r>
            <w:proofErr w:type="gramEnd"/>
            <w:r w:rsidRPr="00496F2F">
              <w:rPr>
                <w:rFonts w:ascii="Times New Roman" w:hAnsi="Times New Roman"/>
                <w:sz w:val="24"/>
                <w:szCs w:val="24"/>
              </w:rPr>
              <w:t xml:space="preserve"> модуль </w:t>
            </w:r>
          </w:p>
          <w:p w:rsidR="00C77C65" w:rsidRPr="00496F2F" w:rsidRDefault="00C77C65" w:rsidP="00C77C65">
            <w:pPr>
              <w:spacing w:after="0" w:line="240" w:lineRule="auto"/>
              <w:rPr>
                <w:rFonts w:ascii="Times New Roman" w:hAnsi="Times New Roman"/>
                <w:sz w:val="24"/>
                <w:szCs w:val="24"/>
              </w:rPr>
            </w:pPr>
          </w:p>
        </w:tc>
        <w:tc>
          <w:tcPr>
            <w:tcW w:w="6379" w:type="dxa"/>
            <w:shd w:val="clear" w:color="000000" w:fill="FFFFFF"/>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Беспроводной модуль матери и плода</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1шт</w:t>
            </w:r>
          </w:p>
        </w:tc>
      </w:tr>
      <w:tr w:rsidR="00C77C65" w:rsidRPr="00496F2F" w:rsidTr="00483325">
        <w:trPr>
          <w:trHeight w:val="185"/>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C77C65" w:rsidP="00C77C65">
            <w:pPr>
              <w:spacing w:after="0" w:line="240" w:lineRule="auto"/>
              <w:jc w:val="center"/>
              <w:rPr>
                <w:rFonts w:ascii="Times New Roman" w:hAnsi="Times New Roman"/>
                <w:sz w:val="24"/>
                <w:szCs w:val="24"/>
                <w:lang w:val="en-US"/>
              </w:rPr>
            </w:pPr>
            <w:r w:rsidRPr="00496F2F">
              <w:rPr>
                <w:rFonts w:ascii="Times New Roman" w:hAnsi="Times New Roman"/>
                <w:sz w:val="24"/>
                <w:szCs w:val="24"/>
                <w:lang w:val="en-US"/>
              </w:rPr>
              <w:t>2</w:t>
            </w:r>
          </w:p>
        </w:tc>
        <w:tc>
          <w:tcPr>
            <w:tcW w:w="2665" w:type="dxa"/>
            <w:shd w:val="clear" w:color="000000" w:fill="FFFFFF"/>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Ультразвуковые датчики </w:t>
            </w:r>
          </w:p>
          <w:p w:rsidR="00C77C65" w:rsidRPr="00496F2F" w:rsidRDefault="00C77C65" w:rsidP="00C77C65">
            <w:pPr>
              <w:spacing w:after="0" w:line="240" w:lineRule="auto"/>
              <w:rPr>
                <w:rFonts w:ascii="Times New Roman" w:hAnsi="Times New Roman"/>
                <w:sz w:val="24"/>
                <w:szCs w:val="24"/>
              </w:rPr>
            </w:pPr>
          </w:p>
        </w:tc>
        <w:tc>
          <w:tcPr>
            <w:tcW w:w="6379" w:type="dxa"/>
            <w:shd w:val="clear" w:color="000000" w:fill="FFFFFF"/>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Ультразвуковые датчики беспроводныематери и плода</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2 шт.</w:t>
            </w:r>
          </w:p>
        </w:tc>
      </w:tr>
      <w:tr w:rsidR="00C77C65" w:rsidRPr="00496F2F" w:rsidTr="003E6EED">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C77C65" w:rsidP="00C77C65">
            <w:pPr>
              <w:spacing w:after="0" w:line="240" w:lineRule="auto"/>
              <w:jc w:val="center"/>
              <w:rPr>
                <w:rFonts w:ascii="Times New Roman" w:hAnsi="Times New Roman"/>
                <w:sz w:val="24"/>
                <w:szCs w:val="24"/>
                <w:lang w:val="en-US"/>
              </w:rPr>
            </w:pPr>
            <w:r w:rsidRPr="00496F2F">
              <w:rPr>
                <w:rFonts w:ascii="Times New Roman" w:hAnsi="Times New Roman"/>
                <w:sz w:val="24"/>
                <w:szCs w:val="24"/>
                <w:lang w:val="en-US"/>
              </w:rPr>
              <w:t>3</w:t>
            </w:r>
          </w:p>
        </w:tc>
        <w:tc>
          <w:tcPr>
            <w:tcW w:w="2665"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Датчики ТОСО </w:t>
            </w:r>
          </w:p>
          <w:p w:rsidR="00C77C65" w:rsidRPr="00496F2F" w:rsidRDefault="00C77C65" w:rsidP="00C77C65">
            <w:pPr>
              <w:spacing w:after="0" w:line="240" w:lineRule="auto"/>
              <w:rPr>
                <w:rFonts w:ascii="Times New Roman" w:hAnsi="Times New Roman"/>
                <w:sz w:val="24"/>
                <w:szCs w:val="24"/>
              </w:rPr>
            </w:pPr>
          </w:p>
        </w:tc>
        <w:tc>
          <w:tcPr>
            <w:tcW w:w="6379"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Датчики ТОСО </w:t>
            </w:r>
            <w:proofErr w:type="spellStart"/>
            <w:r w:rsidRPr="00496F2F">
              <w:rPr>
                <w:rFonts w:ascii="Times New Roman" w:hAnsi="Times New Roman"/>
                <w:sz w:val="24"/>
                <w:szCs w:val="24"/>
              </w:rPr>
              <w:t>беспроводныематери</w:t>
            </w:r>
            <w:proofErr w:type="spellEnd"/>
            <w:r w:rsidRPr="00496F2F">
              <w:rPr>
                <w:rFonts w:ascii="Times New Roman" w:hAnsi="Times New Roman"/>
                <w:sz w:val="24"/>
                <w:szCs w:val="24"/>
              </w:rPr>
              <w:t xml:space="preserve"> и плода</w:t>
            </w:r>
          </w:p>
        </w:tc>
        <w:tc>
          <w:tcPr>
            <w:tcW w:w="1701" w:type="dxa"/>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 шт.</w:t>
            </w:r>
          </w:p>
        </w:tc>
      </w:tr>
      <w:tr w:rsidR="00C77C65"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C77C65" w:rsidP="00C77C65">
            <w:pPr>
              <w:spacing w:after="0" w:line="240" w:lineRule="auto"/>
              <w:jc w:val="center"/>
              <w:rPr>
                <w:rFonts w:ascii="Times New Roman" w:hAnsi="Times New Roman"/>
                <w:sz w:val="24"/>
                <w:szCs w:val="24"/>
                <w:lang w:val="en-US"/>
              </w:rPr>
            </w:pPr>
            <w:r w:rsidRPr="00496F2F">
              <w:rPr>
                <w:rFonts w:ascii="Times New Roman" w:hAnsi="Times New Roman"/>
                <w:sz w:val="24"/>
                <w:szCs w:val="24"/>
                <w:lang w:val="en-US"/>
              </w:rPr>
              <w:t>4</w:t>
            </w:r>
          </w:p>
        </w:tc>
        <w:tc>
          <w:tcPr>
            <w:tcW w:w="2665"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Стимулятор плода</w:t>
            </w:r>
          </w:p>
        </w:tc>
        <w:tc>
          <w:tcPr>
            <w:tcW w:w="6379" w:type="dxa"/>
            <w:shd w:val="clear" w:color="000000" w:fill="FFFFFF"/>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Стимулятор плода водонепроницаемый</w:t>
            </w:r>
          </w:p>
        </w:tc>
        <w:tc>
          <w:tcPr>
            <w:tcW w:w="1701" w:type="dxa"/>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 шт.</w:t>
            </w:r>
          </w:p>
        </w:tc>
      </w:tr>
      <w:tr w:rsidR="00DB3610"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DB3610" w:rsidRPr="00496F2F" w:rsidRDefault="00DB3610"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DB3610" w:rsidRPr="00496F2F" w:rsidRDefault="00DB3610" w:rsidP="00C77C65">
            <w:pPr>
              <w:spacing w:after="0" w:line="240" w:lineRule="auto"/>
              <w:ind w:right="-108"/>
              <w:rPr>
                <w:rFonts w:ascii="Times New Roman" w:hAnsi="Times New Roman"/>
                <w:b/>
                <w:sz w:val="24"/>
                <w:szCs w:val="24"/>
              </w:rPr>
            </w:pPr>
          </w:p>
        </w:tc>
        <w:tc>
          <w:tcPr>
            <w:tcW w:w="595" w:type="dxa"/>
            <w:vAlign w:val="center"/>
          </w:tcPr>
          <w:p w:rsidR="00DB3610"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5</w:t>
            </w:r>
          </w:p>
        </w:tc>
        <w:tc>
          <w:tcPr>
            <w:tcW w:w="2665" w:type="dxa"/>
            <w:shd w:val="clear" w:color="auto" w:fill="FFFFFF" w:themeFill="background1"/>
          </w:tcPr>
          <w:p w:rsidR="00DB3610" w:rsidRPr="00496F2F" w:rsidRDefault="00DB3610" w:rsidP="00DB3610">
            <w:pPr>
              <w:spacing w:after="0" w:line="240" w:lineRule="auto"/>
              <w:rPr>
                <w:rFonts w:ascii="Times New Roman" w:hAnsi="Times New Roman"/>
                <w:sz w:val="24"/>
                <w:szCs w:val="24"/>
              </w:rPr>
            </w:pPr>
            <w:r w:rsidRPr="00496F2F">
              <w:rPr>
                <w:rFonts w:ascii="Times New Roman" w:hAnsi="Times New Roman"/>
                <w:sz w:val="24"/>
                <w:szCs w:val="24"/>
              </w:rPr>
              <w:t xml:space="preserve">Дистанционный маркер </w:t>
            </w:r>
          </w:p>
        </w:tc>
        <w:tc>
          <w:tcPr>
            <w:tcW w:w="6379" w:type="dxa"/>
            <w:shd w:val="clear" w:color="000000" w:fill="FFFFFF"/>
          </w:tcPr>
          <w:p w:rsidR="00DB3610" w:rsidRPr="00496F2F" w:rsidRDefault="00DB3610" w:rsidP="00DB3610">
            <w:pPr>
              <w:spacing w:after="0" w:line="240" w:lineRule="auto"/>
              <w:rPr>
                <w:rFonts w:ascii="Times New Roman" w:hAnsi="Times New Roman"/>
                <w:sz w:val="24"/>
                <w:szCs w:val="24"/>
              </w:rPr>
            </w:pPr>
            <w:r w:rsidRPr="00496F2F">
              <w:rPr>
                <w:rFonts w:ascii="Times New Roman" w:hAnsi="Times New Roman"/>
                <w:sz w:val="24"/>
                <w:szCs w:val="24"/>
              </w:rPr>
              <w:t>Дистанционный маркер событий</w:t>
            </w:r>
          </w:p>
        </w:tc>
        <w:tc>
          <w:tcPr>
            <w:tcW w:w="1701" w:type="dxa"/>
            <w:shd w:val="clear" w:color="auto" w:fill="auto"/>
          </w:tcPr>
          <w:p w:rsidR="00DB3610" w:rsidRPr="00496F2F" w:rsidRDefault="00DB3610" w:rsidP="00C77C65">
            <w:pPr>
              <w:spacing w:after="0" w:line="240" w:lineRule="auto"/>
              <w:rPr>
                <w:rFonts w:ascii="Times New Roman" w:hAnsi="Times New Roman"/>
                <w:sz w:val="24"/>
                <w:szCs w:val="24"/>
              </w:rPr>
            </w:pPr>
            <w:r w:rsidRPr="00496F2F">
              <w:rPr>
                <w:rFonts w:ascii="Times New Roman" w:hAnsi="Times New Roman"/>
                <w:sz w:val="24"/>
                <w:szCs w:val="24"/>
              </w:rPr>
              <w:t>1шт</w:t>
            </w:r>
          </w:p>
        </w:tc>
      </w:tr>
      <w:tr w:rsidR="00C77C65"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6</w:t>
            </w:r>
          </w:p>
        </w:tc>
        <w:tc>
          <w:tcPr>
            <w:tcW w:w="2665"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Кабели ЭКГ</w:t>
            </w:r>
          </w:p>
        </w:tc>
        <w:tc>
          <w:tcPr>
            <w:tcW w:w="6379" w:type="dxa"/>
            <w:shd w:val="clear" w:color="000000" w:fill="FFFFFF"/>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Кабель ЭКГ многократного пользования</w:t>
            </w:r>
            <w:r w:rsidRPr="00496F2F">
              <w:rPr>
                <w:rFonts w:ascii="Times New Roman" w:hAnsi="Times New Roman"/>
                <w:sz w:val="24"/>
                <w:szCs w:val="24"/>
                <w:lang w:val="kk-KZ"/>
              </w:rPr>
              <w:t xml:space="preserve"> 3/5 отведение </w:t>
            </w:r>
            <w:r w:rsidRPr="00496F2F">
              <w:rPr>
                <w:rFonts w:ascii="Times New Roman" w:hAnsi="Times New Roman"/>
                <w:bCs/>
                <w:sz w:val="24"/>
                <w:szCs w:val="24"/>
                <w:lang w:val="kk-KZ"/>
              </w:rPr>
              <w:t>взрослый</w:t>
            </w:r>
          </w:p>
        </w:tc>
        <w:tc>
          <w:tcPr>
            <w:tcW w:w="1701" w:type="dxa"/>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 шт.</w:t>
            </w:r>
          </w:p>
        </w:tc>
      </w:tr>
      <w:tr w:rsidR="00C77C65"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7</w:t>
            </w:r>
          </w:p>
        </w:tc>
        <w:tc>
          <w:tcPr>
            <w:tcW w:w="2665"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Датчики SpO2</w:t>
            </w:r>
          </w:p>
        </w:tc>
        <w:tc>
          <w:tcPr>
            <w:tcW w:w="6379" w:type="dxa"/>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Кабели SpO2 и датчик SpO2 многократного пользования</w:t>
            </w:r>
            <w:r w:rsidRPr="00496F2F">
              <w:rPr>
                <w:rFonts w:ascii="Times New Roman" w:hAnsi="Times New Roman"/>
                <w:sz w:val="24"/>
                <w:szCs w:val="24"/>
                <w:lang w:val="kk-KZ"/>
              </w:rPr>
              <w:t xml:space="preserve"> взрослый</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 шт.</w:t>
            </w:r>
          </w:p>
        </w:tc>
      </w:tr>
      <w:tr w:rsidR="00C77C65"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8</w:t>
            </w:r>
          </w:p>
        </w:tc>
        <w:tc>
          <w:tcPr>
            <w:tcW w:w="2665" w:type="dxa"/>
            <w:shd w:val="clear" w:color="auto" w:fill="FFFFFF" w:themeFill="background1"/>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Температурный зонд</w:t>
            </w:r>
          </w:p>
        </w:tc>
        <w:tc>
          <w:tcPr>
            <w:tcW w:w="6379"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bCs/>
                <w:sz w:val="24"/>
                <w:szCs w:val="24"/>
              </w:rPr>
              <w:t>Температурный зонд поверхностный датчик многократного пользования</w:t>
            </w:r>
            <w:r w:rsidRPr="00496F2F">
              <w:rPr>
                <w:rFonts w:ascii="Times New Roman" w:hAnsi="Times New Roman"/>
                <w:bCs/>
                <w:sz w:val="24"/>
                <w:szCs w:val="24"/>
                <w:lang w:val="kk-KZ"/>
              </w:rPr>
              <w:t xml:space="preserve"> взрослый </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lang w:val="kk-KZ"/>
              </w:rPr>
            </w:pPr>
            <w:r w:rsidRPr="00496F2F">
              <w:rPr>
                <w:rFonts w:ascii="Times New Roman" w:hAnsi="Times New Roman"/>
                <w:sz w:val="24"/>
                <w:szCs w:val="24"/>
              </w:rPr>
              <w:t>1 шт.</w:t>
            </w:r>
          </w:p>
        </w:tc>
      </w:tr>
      <w:tr w:rsidR="00C77C65" w:rsidRPr="00496F2F" w:rsidTr="00265F23">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9</w:t>
            </w:r>
          </w:p>
        </w:tc>
        <w:tc>
          <w:tcPr>
            <w:tcW w:w="2665" w:type="dxa"/>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Тележка</w:t>
            </w:r>
          </w:p>
        </w:tc>
        <w:tc>
          <w:tcPr>
            <w:tcW w:w="6379" w:type="dxa"/>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Мобильная тележка </w:t>
            </w:r>
            <w:proofErr w:type="gramStart"/>
            <w:r w:rsidRPr="00496F2F">
              <w:rPr>
                <w:rFonts w:ascii="Times New Roman" w:hAnsi="Times New Roman"/>
                <w:sz w:val="24"/>
                <w:szCs w:val="24"/>
              </w:rPr>
              <w:t>для</w:t>
            </w:r>
            <w:proofErr w:type="gramEnd"/>
            <w:r w:rsidRPr="00496F2F">
              <w:rPr>
                <w:rFonts w:ascii="Times New Roman" w:hAnsi="Times New Roman"/>
                <w:sz w:val="24"/>
                <w:szCs w:val="24"/>
              </w:rPr>
              <w:t xml:space="preserve"> </w:t>
            </w:r>
            <w:proofErr w:type="gramStart"/>
            <w:r w:rsidRPr="00496F2F">
              <w:rPr>
                <w:rFonts w:ascii="Times New Roman" w:hAnsi="Times New Roman"/>
                <w:sz w:val="24"/>
                <w:szCs w:val="24"/>
              </w:rPr>
              <w:t>фетальный</w:t>
            </w:r>
            <w:proofErr w:type="gramEnd"/>
            <w:r w:rsidRPr="00496F2F">
              <w:rPr>
                <w:rFonts w:ascii="Times New Roman" w:hAnsi="Times New Roman"/>
                <w:sz w:val="24"/>
                <w:szCs w:val="24"/>
              </w:rPr>
              <w:t xml:space="preserve"> специализированный </w:t>
            </w:r>
            <w:r w:rsidRPr="00496F2F">
              <w:rPr>
                <w:rFonts w:ascii="Times New Roman" w:hAnsi="Times New Roman"/>
                <w:sz w:val="24"/>
                <w:szCs w:val="24"/>
              </w:rPr>
              <w:lastRenderedPageBreak/>
              <w:t>акушерский монитор с нанесением экологически чистого полимерно-порошкового покрытия, устойчивого к обработке дезинфицирующими растворами предназначенная для перевозки фетальный специализированный акушерский монитор в отделениях реанимации. Цвет белый</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lang w:val="kk-KZ"/>
              </w:rPr>
            </w:pPr>
            <w:r w:rsidRPr="00496F2F">
              <w:rPr>
                <w:rFonts w:ascii="Times New Roman" w:hAnsi="Times New Roman"/>
                <w:sz w:val="24"/>
                <w:szCs w:val="24"/>
                <w:lang w:val="kk-KZ"/>
              </w:rPr>
              <w:lastRenderedPageBreak/>
              <w:t>1шт</w:t>
            </w:r>
          </w:p>
        </w:tc>
      </w:tr>
      <w:tr w:rsidR="00C77C65" w:rsidRPr="00496F2F" w:rsidTr="00C66D68">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10</w:t>
            </w:r>
          </w:p>
        </w:tc>
        <w:tc>
          <w:tcPr>
            <w:tcW w:w="2665"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Манжета для НИАД</w:t>
            </w:r>
          </w:p>
        </w:tc>
        <w:tc>
          <w:tcPr>
            <w:tcW w:w="6379"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Манжета для измерения НИАД многократного использования 25-35 см</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lang w:val="kk-KZ"/>
              </w:rPr>
            </w:pPr>
            <w:r w:rsidRPr="00496F2F">
              <w:rPr>
                <w:rFonts w:ascii="Times New Roman" w:hAnsi="Times New Roman"/>
                <w:sz w:val="24"/>
                <w:szCs w:val="24"/>
                <w:lang w:val="kk-KZ"/>
              </w:rPr>
              <w:t>2шт</w:t>
            </w:r>
          </w:p>
        </w:tc>
      </w:tr>
      <w:tr w:rsidR="00C77C65" w:rsidRPr="00496F2F" w:rsidTr="00C66D68">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11</w:t>
            </w:r>
          </w:p>
        </w:tc>
        <w:tc>
          <w:tcPr>
            <w:tcW w:w="2665"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Удлинительная трубка </w:t>
            </w:r>
          </w:p>
          <w:p w:rsidR="00C77C65" w:rsidRPr="00496F2F" w:rsidRDefault="00C77C65" w:rsidP="00C77C65">
            <w:pPr>
              <w:spacing w:after="0" w:line="240" w:lineRule="auto"/>
              <w:rPr>
                <w:rFonts w:ascii="Times New Roman" w:hAnsi="Times New Roman"/>
                <w:sz w:val="24"/>
                <w:szCs w:val="24"/>
              </w:rPr>
            </w:pPr>
          </w:p>
        </w:tc>
        <w:tc>
          <w:tcPr>
            <w:tcW w:w="6379"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Удлинительная трубка манжеты НИАД</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lang w:val="kk-KZ"/>
              </w:rPr>
            </w:pPr>
            <w:r w:rsidRPr="00496F2F">
              <w:rPr>
                <w:rFonts w:ascii="Times New Roman" w:hAnsi="Times New Roman"/>
                <w:sz w:val="24"/>
                <w:szCs w:val="24"/>
                <w:lang w:val="kk-KZ"/>
              </w:rPr>
              <w:t>1шт</w:t>
            </w:r>
          </w:p>
        </w:tc>
      </w:tr>
      <w:tr w:rsidR="00C77C65" w:rsidRPr="00496F2F" w:rsidTr="00C66D68">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12</w:t>
            </w:r>
          </w:p>
        </w:tc>
        <w:tc>
          <w:tcPr>
            <w:tcW w:w="2665"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proofErr w:type="gramStart"/>
            <w:r w:rsidRPr="00496F2F">
              <w:rPr>
                <w:rFonts w:ascii="Times New Roman" w:hAnsi="Times New Roman"/>
                <w:sz w:val="24"/>
                <w:szCs w:val="24"/>
              </w:rPr>
              <w:t>Перезаряжаемый</w:t>
            </w:r>
            <w:proofErr w:type="gramEnd"/>
            <w:r w:rsidRPr="00496F2F">
              <w:rPr>
                <w:rFonts w:ascii="Times New Roman" w:hAnsi="Times New Roman"/>
                <w:sz w:val="24"/>
                <w:szCs w:val="24"/>
              </w:rPr>
              <w:t xml:space="preserve"> </w:t>
            </w:r>
            <w:r w:rsidR="003C311A" w:rsidRPr="00496F2F">
              <w:rPr>
                <w:rFonts w:ascii="Times New Roman" w:hAnsi="Times New Roman"/>
                <w:sz w:val="24"/>
                <w:szCs w:val="24"/>
              </w:rPr>
              <w:t xml:space="preserve">батарея </w:t>
            </w:r>
          </w:p>
          <w:p w:rsidR="00C77C65" w:rsidRPr="00496F2F" w:rsidRDefault="00C77C65" w:rsidP="00C77C65">
            <w:pPr>
              <w:spacing w:after="0" w:line="240" w:lineRule="auto"/>
              <w:rPr>
                <w:rFonts w:ascii="Times New Roman" w:hAnsi="Times New Roman"/>
                <w:sz w:val="24"/>
                <w:szCs w:val="24"/>
              </w:rPr>
            </w:pPr>
          </w:p>
        </w:tc>
        <w:tc>
          <w:tcPr>
            <w:tcW w:w="6379" w:type="dxa"/>
            <w:shd w:val="clear" w:color="auto" w:fill="auto"/>
            <w:vAlign w:val="bottom"/>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Перезаряжаемый литий -ионный аккумулятор</w:t>
            </w:r>
            <w:r w:rsidR="003C311A" w:rsidRPr="00496F2F">
              <w:rPr>
                <w:rFonts w:ascii="Times New Roman" w:hAnsi="Times New Roman"/>
                <w:sz w:val="24"/>
                <w:szCs w:val="24"/>
              </w:rPr>
              <w:t>5100 мАч(±10%)10,8</w:t>
            </w:r>
            <w:proofErr w:type="gramStart"/>
            <w:r w:rsidR="003C311A" w:rsidRPr="00496F2F">
              <w:rPr>
                <w:rFonts w:ascii="Times New Roman" w:hAnsi="Times New Roman"/>
                <w:sz w:val="24"/>
                <w:szCs w:val="24"/>
              </w:rPr>
              <w:t xml:space="preserve"> В</w:t>
            </w:r>
            <w:proofErr w:type="gramEnd"/>
            <w:r w:rsidR="003C311A" w:rsidRPr="00496F2F">
              <w:rPr>
                <w:rFonts w:ascii="Times New Roman" w:hAnsi="Times New Roman"/>
                <w:sz w:val="24"/>
                <w:szCs w:val="24"/>
              </w:rPr>
              <w:t>, ≥500 раз</w:t>
            </w:r>
          </w:p>
        </w:tc>
        <w:tc>
          <w:tcPr>
            <w:tcW w:w="1701" w:type="dxa"/>
            <w:shd w:val="clear" w:color="auto" w:fill="auto"/>
            <w:vAlign w:val="center"/>
          </w:tcPr>
          <w:p w:rsidR="00C77C65" w:rsidRPr="00496F2F" w:rsidRDefault="00C77C65" w:rsidP="00C77C65">
            <w:pPr>
              <w:spacing w:after="0" w:line="240" w:lineRule="auto"/>
              <w:rPr>
                <w:rFonts w:ascii="Times New Roman" w:hAnsi="Times New Roman"/>
                <w:sz w:val="24"/>
                <w:szCs w:val="24"/>
                <w:lang w:val="kk-KZ"/>
              </w:rPr>
            </w:pPr>
            <w:r w:rsidRPr="00496F2F">
              <w:rPr>
                <w:rFonts w:ascii="Times New Roman" w:hAnsi="Times New Roman"/>
                <w:sz w:val="24"/>
                <w:szCs w:val="24"/>
                <w:lang w:val="kk-KZ"/>
              </w:rPr>
              <w:t>1шт</w:t>
            </w:r>
          </w:p>
        </w:tc>
      </w:tr>
      <w:tr w:rsidR="00C77C65" w:rsidRPr="00496F2F" w:rsidTr="00C66D68">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13</w:t>
            </w:r>
          </w:p>
        </w:tc>
        <w:tc>
          <w:tcPr>
            <w:tcW w:w="2665" w:type="dxa"/>
            <w:shd w:val="clear" w:color="000000" w:fill="FFFFFF"/>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Ремешок</w:t>
            </w:r>
          </w:p>
        </w:tc>
        <w:tc>
          <w:tcPr>
            <w:tcW w:w="6379" w:type="dxa"/>
            <w:shd w:val="clear" w:color="000000" w:fill="FFFFFF"/>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Ремень для крепления датчиков фетального монитора Ширина 5,8 см. Длина 140 см.</w:t>
            </w:r>
          </w:p>
        </w:tc>
        <w:tc>
          <w:tcPr>
            <w:tcW w:w="1701" w:type="dxa"/>
            <w:shd w:val="clear" w:color="auto" w:fill="auto"/>
            <w:vAlign w:val="center"/>
          </w:tcPr>
          <w:p w:rsidR="00C77C65" w:rsidRPr="00496F2F" w:rsidRDefault="00DB3610" w:rsidP="00C77C65">
            <w:pPr>
              <w:spacing w:after="0" w:line="240" w:lineRule="auto"/>
              <w:rPr>
                <w:rFonts w:ascii="Times New Roman" w:hAnsi="Times New Roman"/>
                <w:sz w:val="24"/>
                <w:szCs w:val="24"/>
                <w:lang w:val="kk-KZ"/>
              </w:rPr>
            </w:pPr>
            <w:r w:rsidRPr="00496F2F">
              <w:rPr>
                <w:rFonts w:ascii="Times New Roman" w:hAnsi="Times New Roman"/>
                <w:sz w:val="24"/>
                <w:szCs w:val="24"/>
                <w:lang w:val="kk-KZ"/>
              </w:rPr>
              <w:t>3</w:t>
            </w:r>
            <w:r w:rsidR="00C77C65" w:rsidRPr="00496F2F">
              <w:rPr>
                <w:rFonts w:ascii="Times New Roman" w:hAnsi="Times New Roman"/>
                <w:sz w:val="24"/>
                <w:szCs w:val="24"/>
                <w:lang w:val="kk-KZ"/>
              </w:rPr>
              <w:t>шт</w:t>
            </w:r>
          </w:p>
        </w:tc>
      </w:tr>
      <w:tr w:rsidR="00C77C65" w:rsidRPr="00496F2F" w:rsidTr="00E8133F">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14</w:t>
            </w:r>
          </w:p>
        </w:tc>
        <w:tc>
          <w:tcPr>
            <w:tcW w:w="2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Кабель питания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Кабель питания (евро стандарт)</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1 шт.</w:t>
            </w:r>
          </w:p>
        </w:tc>
      </w:tr>
      <w:tr w:rsidR="00C77C65" w:rsidRPr="00496F2F" w:rsidTr="00E8133F">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113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rPr>
                <w:rFonts w:ascii="Times New Roman" w:hAnsi="Times New Roman"/>
                <w:b/>
                <w:bCs/>
                <w:sz w:val="24"/>
                <w:szCs w:val="24"/>
              </w:rPr>
            </w:pPr>
            <w:r w:rsidRPr="00496F2F">
              <w:rPr>
                <w:rFonts w:ascii="Times New Roman" w:hAnsi="Times New Roman"/>
                <w:b/>
                <w:bCs/>
                <w:i/>
                <w:sz w:val="24"/>
                <w:szCs w:val="24"/>
              </w:rPr>
              <w:t>Расходные материалы и изнашиваемые узлы:</w:t>
            </w:r>
          </w:p>
        </w:tc>
      </w:tr>
      <w:tr w:rsidR="00C77C65" w:rsidRPr="00496F2F" w:rsidTr="008043FE">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tcPr>
          <w:p w:rsidR="00C77C65" w:rsidRPr="00496F2F" w:rsidRDefault="00C77C65" w:rsidP="00C77C65">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2665" w:type="dxa"/>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Одноразовые электроды </w:t>
            </w:r>
          </w:p>
        </w:tc>
        <w:tc>
          <w:tcPr>
            <w:tcW w:w="6379" w:type="dxa"/>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Одноразовые электроды для взрослых</w:t>
            </w:r>
            <w:r w:rsidRPr="00496F2F">
              <w:rPr>
                <w:rFonts w:ascii="Times New Roman" w:hAnsi="Times New Roman"/>
                <w:sz w:val="24"/>
                <w:szCs w:val="24"/>
                <w:lang w:val="kk-KZ"/>
              </w:rPr>
              <w:t xml:space="preserve"> в упаковке не мене 50шт</w:t>
            </w:r>
          </w:p>
        </w:tc>
        <w:tc>
          <w:tcPr>
            <w:tcW w:w="1701" w:type="dxa"/>
            <w:vAlign w:val="center"/>
          </w:tcPr>
          <w:p w:rsidR="00C77C65" w:rsidRPr="00496F2F" w:rsidRDefault="00DB3610" w:rsidP="00C77C65">
            <w:pPr>
              <w:spacing w:after="0" w:line="240" w:lineRule="auto"/>
              <w:jc w:val="center"/>
              <w:rPr>
                <w:rFonts w:ascii="Times New Roman" w:hAnsi="Times New Roman"/>
                <w:sz w:val="24"/>
                <w:szCs w:val="24"/>
              </w:rPr>
            </w:pPr>
            <w:r w:rsidRPr="00496F2F">
              <w:rPr>
                <w:rFonts w:ascii="Times New Roman" w:hAnsi="Times New Roman"/>
                <w:sz w:val="24"/>
                <w:szCs w:val="24"/>
              </w:rPr>
              <w:t xml:space="preserve">2 </w:t>
            </w:r>
            <w:proofErr w:type="spellStart"/>
            <w:r w:rsidRPr="00496F2F">
              <w:rPr>
                <w:rFonts w:ascii="Times New Roman" w:hAnsi="Times New Roman"/>
                <w:sz w:val="24"/>
                <w:szCs w:val="24"/>
              </w:rPr>
              <w:t>уп</w:t>
            </w:r>
            <w:proofErr w:type="spellEnd"/>
          </w:p>
        </w:tc>
      </w:tr>
      <w:tr w:rsidR="00C77C65" w:rsidRPr="00496F2F" w:rsidTr="008043FE">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tcPr>
          <w:p w:rsidR="00C77C65" w:rsidRPr="00496F2F" w:rsidRDefault="00C77C65" w:rsidP="00C77C65">
            <w:pPr>
              <w:spacing w:after="0" w:line="240" w:lineRule="auto"/>
              <w:jc w:val="center"/>
              <w:rPr>
                <w:rFonts w:ascii="Times New Roman" w:hAnsi="Times New Roman"/>
                <w:sz w:val="24"/>
                <w:szCs w:val="24"/>
              </w:rPr>
            </w:pPr>
            <w:r w:rsidRPr="00496F2F">
              <w:rPr>
                <w:rFonts w:ascii="Times New Roman" w:hAnsi="Times New Roman"/>
                <w:sz w:val="24"/>
                <w:szCs w:val="24"/>
              </w:rPr>
              <w:t>2</w:t>
            </w:r>
          </w:p>
        </w:tc>
        <w:tc>
          <w:tcPr>
            <w:tcW w:w="2665" w:type="dxa"/>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Термочувствительная </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бумага</w:t>
            </w:r>
          </w:p>
        </w:tc>
        <w:tc>
          <w:tcPr>
            <w:tcW w:w="6379" w:type="dxa"/>
          </w:tcPr>
          <w:p w:rsidR="00C77C65" w:rsidRPr="00496F2F" w:rsidRDefault="00C77C65" w:rsidP="00C77C65">
            <w:pPr>
              <w:spacing w:after="0" w:line="240" w:lineRule="auto"/>
              <w:rPr>
                <w:rFonts w:ascii="Times New Roman" w:hAnsi="Times New Roman"/>
                <w:sz w:val="24"/>
                <w:szCs w:val="24"/>
              </w:rPr>
            </w:pPr>
            <w:proofErr w:type="gramStart"/>
            <w:r w:rsidRPr="00496F2F">
              <w:rPr>
                <w:rFonts w:ascii="Times New Roman" w:hAnsi="Times New Roman"/>
                <w:sz w:val="24"/>
                <w:szCs w:val="24"/>
              </w:rPr>
              <w:t>Термочувствительная</w:t>
            </w:r>
            <w:proofErr w:type="gramEnd"/>
            <w:r w:rsidRPr="00496F2F">
              <w:rPr>
                <w:rFonts w:ascii="Times New Roman" w:hAnsi="Times New Roman"/>
                <w:sz w:val="24"/>
                <w:szCs w:val="24"/>
              </w:rPr>
              <w:t xml:space="preserve"> бумагадля записи фетальный</w:t>
            </w:r>
            <w:r w:rsidRPr="00496F2F">
              <w:rPr>
                <w:rFonts w:ascii="Times New Roman" w:hAnsi="Times New Roman"/>
                <w:sz w:val="24"/>
                <w:szCs w:val="24"/>
                <w:lang w:val="kk-KZ"/>
              </w:rPr>
              <w:t xml:space="preserve">  могитор </w:t>
            </w:r>
            <w:r w:rsidRPr="00496F2F">
              <w:rPr>
                <w:rFonts w:ascii="Times New Roman" w:hAnsi="Times New Roman"/>
                <w:sz w:val="24"/>
                <w:szCs w:val="24"/>
              </w:rPr>
              <w:t>(</w:t>
            </w:r>
            <w:r w:rsidRPr="00496F2F">
              <w:rPr>
                <w:rFonts w:ascii="Times New Roman" w:hAnsi="Times New Roman"/>
                <w:sz w:val="24"/>
                <w:szCs w:val="24"/>
                <w:lang w:val="kk-KZ"/>
              </w:rPr>
              <w:t>КТГ)</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Представляет собой графическую термочувствительную бумагу. </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Ширина бумаги: </w:t>
            </w:r>
            <w:r w:rsidRPr="00496F2F">
              <w:rPr>
                <w:rFonts w:ascii="Times New Roman" w:hAnsi="Times New Roman"/>
                <w:sz w:val="24"/>
                <w:szCs w:val="24"/>
                <w:lang w:val="kk-KZ"/>
              </w:rPr>
              <w:t>15</w:t>
            </w:r>
            <w:r w:rsidR="00DB3610" w:rsidRPr="00496F2F">
              <w:rPr>
                <w:rFonts w:ascii="Times New Roman" w:hAnsi="Times New Roman"/>
                <w:sz w:val="24"/>
                <w:szCs w:val="24"/>
                <w:lang w:val="kk-KZ"/>
              </w:rPr>
              <w:t>2</w:t>
            </w:r>
            <w:r w:rsidRPr="00496F2F">
              <w:rPr>
                <w:rFonts w:ascii="Times New Roman" w:hAnsi="Times New Roman"/>
                <w:sz w:val="24"/>
                <w:szCs w:val="24"/>
              </w:rPr>
              <w:t>мм</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Длина: </w:t>
            </w:r>
            <w:r w:rsidRPr="00496F2F">
              <w:rPr>
                <w:rFonts w:ascii="Times New Roman" w:hAnsi="Times New Roman"/>
                <w:sz w:val="24"/>
                <w:szCs w:val="24"/>
                <w:lang w:val="kk-KZ"/>
              </w:rPr>
              <w:t>90</w:t>
            </w:r>
            <w:r w:rsidRPr="00496F2F">
              <w:rPr>
                <w:rFonts w:ascii="Times New Roman" w:hAnsi="Times New Roman"/>
                <w:sz w:val="24"/>
                <w:szCs w:val="24"/>
              </w:rPr>
              <w:t>м</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В пачке 150 листов.</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Тип бумаги: Лист термальная</w:t>
            </w:r>
            <w:r w:rsidRPr="00496F2F">
              <w:rPr>
                <w:rFonts w:ascii="Times New Roman" w:hAnsi="Times New Roman"/>
                <w:sz w:val="24"/>
                <w:szCs w:val="24"/>
                <w:lang w:val="kk-KZ"/>
              </w:rPr>
              <w:t>-</w:t>
            </w:r>
            <w:proofErr w:type="gramStart"/>
            <w:r w:rsidRPr="00496F2F">
              <w:rPr>
                <w:rFonts w:ascii="Times New Roman" w:hAnsi="Times New Roman"/>
                <w:sz w:val="24"/>
                <w:szCs w:val="24"/>
                <w:lang w:val="en-US"/>
              </w:rPr>
              <w:t>Z</w:t>
            </w:r>
            <w:proofErr w:type="gramEnd"/>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Фон: белый. </w:t>
            </w:r>
          </w:p>
        </w:tc>
        <w:tc>
          <w:tcPr>
            <w:tcW w:w="1701" w:type="dxa"/>
            <w:vAlign w:val="center"/>
          </w:tcPr>
          <w:p w:rsidR="00C77C65" w:rsidRPr="00496F2F" w:rsidRDefault="00C77C65" w:rsidP="00C77C65">
            <w:pPr>
              <w:spacing w:after="0" w:line="240" w:lineRule="auto"/>
              <w:jc w:val="center"/>
              <w:rPr>
                <w:rFonts w:ascii="Times New Roman" w:hAnsi="Times New Roman"/>
                <w:sz w:val="24"/>
                <w:szCs w:val="24"/>
              </w:rPr>
            </w:pPr>
            <w:r w:rsidRPr="00496F2F">
              <w:rPr>
                <w:rFonts w:ascii="Times New Roman" w:hAnsi="Times New Roman"/>
                <w:sz w:val="24"/>
                <w:szCs w:val="24"/>
                <w:lang w:val="kk-KZ"/>
              </w:rPr>
              <w:t>2 уп</w:t>
            </w:r>
          </w:p>
        </w:tc>
      </w:tr>
      <w:tr w:rsidR="00C77C65" w:rsidRPr="00496F2F" w:rsidTr="00102651">
        <w:trPr>
          <w:trHeight w:val="141"/>
        </w:trPr>
        <w:tc>
          <w:tcPr>
            <w:tcW w:w="709"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7C65" w:rsidRPr="00496F2F" w:rsidRDefault="00C77C65" w:rsidP="00C77C65">
            <w:pPr>
              <w:spacing w:after="0" w:line="240" w:lineRule="auto"/>
              <w:jc w:val="center"/>
              <w:rPr>
                <w:rFonts w:ascii="Times New Roman" w:hAnsi="Times New Roman"/>
                <w:sz w:val="24"/>
                <w:szCs w:val="24"/>
              </w:rPr>
            </w:pPr>
            <w:r w:rsidRPr="00496F2F">
              <w:rPr>
                <w:rFonts w:ascii="Times New Roman" w:hAnsi="Times New Roman"/>
                <w:sz w:val="24"/>
                <w:szCs w:val="24"/>
              </w:rPr>
              <w:t>3</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Руководство пользователя.</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Руководство пользователя. Каз/Рус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77C65" w:rsidRPr="00496F2F" w:rsidRDefault="00C77C65" w:rsidP="00C77C65">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C77C65" w:rsidRPr="00496F2F" w:rsidTr="00E8133F">
        <w:tblPrEx>
          <w:shd w:val="clear" w:color="auto" w:fill="auto"/>
        </w:tblPrEx>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C77C65">
            <w:pPr>
              <w:spacing w:after="0"/>
              <w:jc w:val="center"/>
              <w:rPr>
                <w:rFonts w:ascii="Times New Roman" w:hAnsi="Times New Roman"/>
                <w:b/>
                <w:sz w:val="24"/>
                <w:szCs w:val="24"/>
              </w:rPr>
            </w:pPr>
            <w:r w:rsidRPr="00496F2F">
              <w:rPr>
                <w:rFonts w:ascii="Times New Roman" w:hAnsi="Times New Roman"/>
                <w:b/>
                <w:sz w:val="24"/>
                <w:szCs w:val="24"/>
              </w:rPr>
              <w:t>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C77C65">
            <w:pPr>
              <w:spacing w:after="0"/>
              <w:rPr>
                <w:rFonts w:ascii="Times New Roman" w:hAnsi="Times New Roman"/>
                <w:b/>
                <w:sz w:val="24"/>
                <w:szCs w:val="24"/>
              </w:rPr>
            </w:pPr>
            <w:r w:rsidRPr="00496F2F">
              <w:rPr>
                <w:rFonts w:ascii="Times New Roman" w:hAnsi="Times New Roman"/>
                <w:b/>
                <w:bCs/>
                <w:sz w:val="24"/>
                <w:szCs w:val="24"/>
              </w:rPr>
              <w:t>Требования к условиям эксплуатации</w:t>
            </w:r>
          </w:p>
          <w:p w:rsidR="00C77C65" w:rsidRPr="00496F2F" w:rsidRDefault="00C77C65" w:rsidP="00C77C65">
            <w:pPr>
              <w:spacing w:after="0"/>
              <w:rPr>
                <w:rFonts w:ascii="Times New Roman" w:hAnsi="Times New Roman"/>
                <w:b/>
                <w:bCs/>
                <w:sz w:val="24"/>
                <w:szCs w:val="24"/>
              </w:rPr>
            </w:pPr>
          </w:p>
        </w:tc>
        <w:tc>
          <w:tcPr>
            <w:tcW w:w="113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Питающая силовая линия должна иметь заземление, стабильное и бесперебойное напряжение питания (220 Вольт).</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Оборудование с большой электро-потребностью не должны подключаться на одну линию c медицинской техники/изделия.</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xml:space="preserve">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w:t>
            </w:r>
            <w:r w:rsidRPr="00496F2F">
              <w:rPr>
                <w:rFonts w:ascii="Times New Roman" w:hAnsi="Times New Roman"/>
                <w:sz w:val="24"/>
                <w:szCs w:val="24"/>
              </w:rPr>
              <w:lastRenderedPageBreak/>
              <w:t>медицинской техники/изделия.</w:t>
            </w:r>
          </w:p>
          <w:p w:rsidR="00C77C65" w:rsidRPr="00496F2F" w:rsidRDefault="00C77C65" w:rsidP="00C77C65">
            <w:pPr>
              <w:spacing w:after="0" w:line="240" w:lineRule="auto"/>
              <w:rPr>
                <w:rFonts w:ascii="Times New Roman" w:hAnsi="Times New Roman"/>
                <w:b/>
                <w:sz w:val="24"/>
                <w:szCs w:val="24"/>
              </w:rPr>
            </w:pPr>
            <w:r w:rsidRPr="00496F2F">
              <w:rPr>
                <w:rFonts w:ascii="Times New Roman" w:hAnsi="Times New Roman"/>
                <w:sz w:val="24"/>
                <w:szCs w:val="24"/>
              </w:rPr>
              <w:t>Рекомендуемый диапазон температуры в помещении: +18</w:t>
            </w:r>
            <w:proofErr w:type="gramStart"/>
            <w:r w:rsidRPr="00496F2F">
              <w:rPr>
                <w:rFonts w:ascii="Times New Roman" w:hAnsi="Times New Roman"/>
                <w:sz w:val="24"/>
                <w:szCs w:val="24"/>
              </w:rPr>
              <w:t>°С</w:t>
            </w:r>
            <w:proofErr w:type="gramEnd"/>
            <w:r w:rsidRPr="00496F2F">
              <w:rPr>
                <w:rFonts w:ascii="Times New Roman" w:hAnsi="Times New Roman"/>
                <w:sz w:val="24"/>
                <w:szCs w:val="24"/>
              </w:rPr>
              <w:t xml:space="preserve"> ÷ +22◦С. Относительная влажность - 40-60%.</w:t>
            </w:r>
          </w:p>
        </w:tc>
      </w:tr>
      <w:tr w:rsidR="00C77C65" w:rsidRPr="00496F2F" w:rsidTr="00E8133F">
        <w:tblPrEx>
          <w:shd w:val="clear" w:color="auto" w:fill="auto"/>
        </w:tblPrEx>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C77C65">
            <w:pPr>
              <w:jc w:val="center"/>
              <w:rPr>
                <w:rFonts w:ascii="Times New Roman" w:hAnsi="Times New Roman"/>
                <w:b/>
                <w:sz w:val="24"/>
                <w:szCs w:val="24"/>
              </w:rPr>
            </w:pPr>
            <w:r w:rsidRPr="00496F2F">
              <w:rPr>
                <w:rFonts w:ascii="Times New Roman" w:hAnsi="Times New Roman"/>
                <w:b/>
                <w:sz w:val="24"/>
                <w:szCs w:val="24"/>
              </w:rPr>
              <w:lastRenderedPageBreak/>
              <w:t>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496F2F">
            <w:pPr>
              <w:spacing w:after="0"/>
              <w:rPr>
                <w:rFonts w:ascii="Times New Roman" w:hAnsi="Times New Roman"/>
                <w:b/>
                <w:bCs/>
                <w:sz w:val="24"/>
                <w:szCs w:val="24"/>
              </w:rPr>
            </w:pPr>
            <w:r w:rsidRPr="00496F2F">
              <w:rPr>
                <w:rFonts w:ascii="Times New Roman" w:hAnsi="Times New Roman"/>
                <w:b/>
                <w:bCs/>
                <w:sz w:val="24"/>
                <w:szCs w:val="24"/>
              </w:rPr>
              <w:t>Условия осуществления поставки</w:t>
            </w:r>
            <w:r w:rsidR="00496F2F">
              <w:rPr>
                <w:rFonts w:ascii="Times New Roman" w:hAnsi="Times New Roman"/>
                <w:b/>
                <w:bCs/>
                <w:sz w:val="24"/>
                <w:szCs w:val="24"/>
                <w:lang w:val="kk-KZ"/>
              </w:rPr>
              <w:t xml:space="preserve"> </w:t>
            </w:r>
            <w:r w:rsidRPr="00496F2F">
              <w:rPr>
                <w:rFonts w:ascii="Times New Roman" w:hAnsi="Times New Roman"/>
                <w:b/>
                <w:bCs/>
                <w:sz w:val="24"/>
                <w:szCs w:val="24"/>
              </w:rPr>
              <w:t xml:space="preserve">медицинской техники </w:t>
            </w:r>
            <w:r w:rsidRPr="00496F2F">
              <w:rPr>
                <w:rFonts w:ascii="Times New Roman" w:hAnsi="Times New Roman"/>
                <w:bCs/>
                <w:sz w:val="24"/>
                <w:szCs w:val="24"/>
              </w:rPr>
              <w:t>(в соответствии с ИНКОТЕРМС 2020)</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7C65" w:rsidRPr="00496F2F" w:rsidRDefault="00C77C65" w:rsidP="00C77C65">
            <w:pPr>
              <w:spacing w:line="240" w:lineRule="auto"/>
              <w:rPr>
                <w:rFonts w:ascii="Times New Roman" w:hAnsi="Times New Roman"/>
                <w:sz w:val="24"/>
                <w:szCs w:val="24"/>
              </w:rPr>
            </w:pPr>
            <w:r w:rsidRPr="00496F2F">
              <w:rPr>
                <w:rFonts w:ascii="Times New Roman" w:hAnsi="Times New Roman"/>
                <w:sz w:val="24"/>
                <w:szCs w:val="24"/>
              </w:rPr>
              <w:t>DDP пункт назначения</w:t>
            </w:r>
          </w:p>
        </w:tc>
      </w:tr>
      <w:tr w:rsidR="00C77C65" w:rsidRPr="00496F2F" w:rsidTr="00106D52">
        <w:tblPrEx>
          <w:shd w:val="clear" w:color="auto" w:fill="auto"/>
        </w:tblPrEx>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C65" w:rsidRPr="00496F2F" w:rsidRDefault="00C77C65" w:rsidP="00C77C65">
            <w:pPr>
              <w:spacing w:after="0"/>
              <w:jc w:val="center"/>
              <w:rPr>
                <w:rFonts w:ascii="Times New Roman" w:hAnsi="Times New Roman"/>
                <w:b/>
                <w:sz w:val="24"/>
                <w:szCs w:val="24"/>
              </w:rPr>
            </w:pPr>
            <w:r w:rsidRPr="00496F2F">
              <w:rPr>
                <w:rFonts w:ascii="Times New Roman" w:hAnsi="Times New Roman"/>
                <w:b/>
                <w:sz w:val="24"/>
                <w:szCs w:val="24"/>
              </w:rPr>
              <w:t>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C65" w:rsidRPr="00496F2F" w:rsidRDefault="00C77C65" w:rsidP="00496F2F">
            <w:pPr>
              <w:spacing w:after="0"/>
              <w:rPr>
                <w:rFonts w:ascii="Times New Roman" w:hAnsi="Times New Roman"/>
                <w:b/>
                <w:sz w:val="24"/>
                <w:szCs w:val="24"/>
              </w:rPr>
            </w:pPr>
            <w:r w:rsidRPr="00496F2F">
              <w:rPr>
                <w:rFonts w:ascii="Times New Roman" w:hAnsi="Times New Roman"/>
                <w:b/>
                <w:sz w:val="24"/>
                <w:szCs w:val="24"/>
              </w:rPr>
              <w:t>Срок поставки</w:t>
            </w:r>
            <w:r w:rsidR="00496F2F">
              <w:rPr>
                <w:rFonts w:ascii="Times New Roman" w:hAnsi="Times New Roman"/>
                <w:b/>
                <w:sz w:val="24"/>
                <w:szCs w:val="24"/>
                <w:lang w:val="kk-KZ"/>
              </w:rPr>
              <w:t xml:space="preserve"> </w:t>
            </w:r>
            <w:r w:rsidRPr="00496F2F">
              <w:rPr>
                <w:rFonts w:ascii="Times New Roman" w:hAnsi="Times New Roman"/>
                <w:b/>
                <w:sz w:val="24"/>
                <w:szCs w:val="24"/>
              </w:rPr>
              <w:t>медицинской техники и место дислокации</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06D52" w:rsidRPr="00496F2F" w:rsidRDefault="00106D52" w:rsidP="00106D52">
            <w:pPr>
              <w:spacing w:after="0" w:line="240" w:lineRule="auto"/>
              <w:rPr>
                <w:rFonts w:ascii="Times New Roman" w:hAnsi="Times New Roman"/>
                <w:bCs/>
                <w:sz w:val="24"/>
                <w:szCs w:val="24"/>
              </w:rPr>
            </w:pPr>
            <w:r w:rsidRPr="00496F2F">
              <w:rPr>
                <w:rFonts w:ascii="Times New Roman" w:hAnsi="Times New Roman"/>
                <w:bCs/>
                <w:sz w:val="24"/>
                <w:szCs w:val="24"/>
              </w:rPr>
              <w:t>25 календарных дней не позднее 30 декабря 2024 года</w:t>
            </w:r>
          </w:p>
          <w:p w:rsidR="00C77C65" w:rsidRPr="00496F2F" w:rsidRDefault="00106D52" w:rsidP="00106D52">
            <w:pPr>
              <w:spacing w:after="0" w:line="240" w:lineRule="auto"/>
              <w:rPr>
                <w:rFonts w:ascii="Times New Roman" w:hAnsi="Times New Roman"/>
                <w:sz w:val="24"/>
                <w:szCs w:val="24"/>
              </w:rPr>
            </w:pPr>
            <w:r w:rsidRPr="00496F2F">
              <w:rPr>
                <w:rFonts w:ascii="Times New Roman" w:hAnsi="Times New Roman"/>
                <w:bCs/>
                <w:sz w:val="24"/>
                <w:szCs w:val="24"/>
              </w:rPr>
              <w:t xml:space="preserve">Адрес: </w:t>
            </w:r>
            <w:proofErr w:type="spellStart"/>
            <w:r w:rsidRPr="00496F2F">
              <w:rPr>
                <w:rFonts w:ascii="Times New Roman" w:hAnsi="Times New Roman"/>
                <w:bCs/>
                <w:sz w:val="24"/>
                <w:szCs w:val="24"/>
              </w:rPr>
              <w:t>Жамбылская</w:t>
            </w:r>
            <w:proofErr w:type="spellEnd"/>
            <w:r w:rsidRPr="00496F2F">
              <w:rPr>
                <w:rFonts w:ascii="Times New Roman" w:hAnsi="Times New Roman"/>
                <w:bCs/>
                <w:sz w:val="24"/>
                <w:szCs w:val="24"/>
              </w:rPr>
              <w:t xml:space="preserve"> область, город </w:t>
            </w:r>
            <w:proofErr w:type="spellStart"/>
            <w:r w:rsidRPr="00496F2F">
              <w:rPr>
                <w:rFonts w:ascii="Times New Roman" w:hAnsi="Times New Roman"/>
                <w:bCs/>
                <w:sz w:val="24"/>
                <w:szCs w:val="24"/>
              </w:rPr>
              <w:t>Тараз</w:t>
            </w:r>
            <w:proofErr w:type="spellEnd"/>
            <w:r w:rsidRPr="00496F2F">
              <w:rPr>
                <w:rFonts w:ascii="Times New Roman" w:hAnsi="Times New Roman"/>
                <w:bCs/>
                <w:sz w:val="24"/>
                <w:szCs w:val="24"/>
              </w:rPr>
              <w:t xml:space="preserve">, улица </w:t>
            </w:r>
            <w:proofErr w:type="spellStart"/>
            <w:r w:rsidRPr="00496F2F">
              <w:rPr>
                <w:rFonts w:ascii="Times New Roman" w:hAnsi="Times New Roman"/>
                <w:bCs/>
                <w:sz w:val="24"/>
                <w:szCs w:val="24"/>
              </w:rPr>
              <w:t>Ал-Фараби</w:t>
            </w:r>
            <w:proofErr w:type="spellEnd"/>
            <w:r w:rsidRPr="00496F2F">
              <w:rPr>
                <w:rFonts w:ascii="Times New Roman" w:hAnsi="Times New Roman"/>
                <w:bCs/>
                <w:sz w:val="24"/>
                <w:szCs w:val="24"/>
              </w:rPr>
              <w:t>, 2</w:t>
            </w:r>
            <w:proofErr w:type="gramStart"/>
            <w:r w:rsidRPr="00496F2F">
              <w:rPr>
                <w:rFonts w:ascii="Times New Roman" w:hAnsi="Times New Roman"/>
                <w:bCs/>
                <w:sz w:val="24"/>
                <w:szCs w:val="24"/>
              </w:rPr>
              <w:t xml:space="preserve"> В</w:t>
            </w:r>
            <w:proofErr w:type="gramEnd"/>
          </w:p>
        </w:tc>
      </w:tr>
      <w:tr w:rsidR="00C77C65" w:rsidRPr="00496F2F" w:rsidTr="00E8133F">
        <w:tblPrEx>
          <w:shd w:val="clear" w:color="auto" w:fill="auto"/>
        </w:tblPrEx>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C77C65" w:rsidRPr="00496F2F" w:rsidRDefault="00C77C65" w:rsidP="00C77C65">
            <w:pPr>
              <w:spacing w:after="0"/>
              <w:jc w:val="center"/>
              <w:rPr>
                <w:rFonts w:ascii="Times New Roman" w:hAnsi="Times New Roman"/>
                <w:b/>
                <w:sz w:val="24"/>
                <w:szCs w:val="24"/>
              </w:rPr>
            </w:pPr>
            <w:r w:rsidRPr="00496F2F">
              <w:rPr>
                <w:rFonts w:ascii="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C77C65" w:rsidRPr="00496F2F" w:rsidRDefault="00C77C65" w:rsidP="00496F2F">
            <w:pPr>
              <w:spacing w:after="0"/>
              <w:rPr>
                <w:rFonts w:ascii="Times New Roman" w:hAnsi="Times New Roman"/>
                <w:b/>
                <w:bCs/>
                <w:i/>
                <w:sz w:val="24"/>
                <w:szCs w:val="24"/>
              </w:rPr>
            </w:pPr>
            <w:r w:rsidRPr="00496F2F">
              <w:rPr>
                <w:rFonts w:ascii="Times New Roman" w:hAnsi="Times New Roman"/>
                <w:b/>
                <w:bCs/>
                <w:sz w:val="24"/>
                <w:szCs w:val="24"/>
              </w:rPr>
              <w:t>Условия гарантийного сервисного</w:t>
            </w:r>
            <w:r w:rsidR="00496F2F">
              <w:rPr>
                <w:rFonts w:ascii="Times New Roman" w:hAnsi="Times New Roman"/>
                <w:b/>
                <w:bCs/>
                <w:sz w:val="24"/>
                <w:szCs w:val="24"/>
                <w:lang w:val="kk-KZ"/>
              </w:rPr>
              <w:t xml:space="preserve"> </w:t>
            </w:r>
            <w:r w:rsidRPr="00496F2F">
              <w:rPr>
                <w:rFonts w:ascii="Times New Roman" w:hAnsi="Times New Roman"/>
                <w:b/>
                <w:bCs/>
                <w:sz w:val="24"/>
                <w:szCs w:val="24"/>
              </w:rPr>
              <w:t>обслуживания МТ поставщиком, его сервисными центрами в Республике Казахстан либо с привлечением третьих компетентных лиц</w:t>
            </w: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Гарантийное сервисное обслуживание медицинской техники не менее 37 месяцев.</w:t>
            </w:r>
            <w:r w:rsidRPr="00496F2F">
              <w:rPr>
                <w:rFonts w:ascii="Times New Roman" w:hAnsi="Times New Roman"/>
                <w:sz w:val="24"/>
                <w:szCs w:val="24"/>
              </w:rPr>
              <w:br/>
              <w:t>Плановое техническое обслуживание должно проводиться не реже чем 1 раз в квартал.</w:t>
            </w:r>
            <w:r w:rsidRPr="00496F2F">
              <w:rPr>
                <w:rFonts w:ascii="Times New Roman" w:hAnsi="Times New Roman"/>
                <w:sz w:val="24"/>
                <w:szCs w:val="24"/>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замену отработавших ресурс составных частей;</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замене или восстановлении отдельных частей медицинской техники;</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настройку и регулировку медицинской техники; специфические для данной медицинской техники работы и т.п.;</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чистку, смазку и при необходимости переборку основных механизмов и узлов;</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C77C65" w:rsidRPr="00496F2F" w:rsidRDefault="00C77C65" w:rsidP="00C77C65">
            <w:pPr>
              <w:spacing w:after="0" w:line="240" w:lineRule="auto"/>
              <w:rPr>
                <w:rFonts w:ascii="Times New Roman" w:hAnsi="Times New Roman"/>
                <w:sz w:val="24"/>
                <w:szCs w:val="24"/>
              </w:rPr>
            </w:pPr>
            <w:r w:rsidRPr="00496F2F">
              <w:rPr>
                <w:rFonts w:ascii="Times New Roman" w:hAnsi="Times New Roman"/>
                <w:sz w:val="24"/>
                <w:szCs w:val="24"/>
              </w:rPr>
              <w:t>- иные указанные в эксплуатационной документации операции, специфические для конкретного типа медицинской техники.</w:t>
            </w:r>
          </w:p>
        </w:tc>
      </w:tr>
      <w:tr w:rsidR="00C77C65" w:rsidRPr="00496F2F" w:rsidTr="00E8133F">
        <w:tblPrEx>
          <w:shd w:val="clear" w:color="auto" w:fill="auto"/>
        </w:tblPrEx>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C77C65" w:rsidRPr="00496F2F" w:rsidRDefault="00C77C65" w:rsidP="00C77C65">
            <w:pPr>
              <w:jc w:val="center"/>
              <w:rPr>
                <w:rFonts w:ascii="Times New Roman" w:hAnsi="Times New Roman"/>
                <w:sz w:val="24"/>
                <w:szCs w:val="24"/>
              </w:rPr>
            </w:pPr>
            <w:r w:rsidRPr="00496F2F">
              <w:rPr>
                <w:rFonts w:ascii="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vAlign w:val="center"/>
          </w:tcPr>
          <w:p w:rsidR="00C77C65" w:rsidRPr="00496F2F" w:rsidRDefault="00C77C65" w:rsidP="00C77C65">
            <w:pPr>
              <w:rPr>
                <w:rFonts w:ascii="Times New Roman" w:hAnsi="Times New Roman"/>
                <w:b/>
                <w:bCs/>
                <w:sz w:val="24"/>
                <w:szCs w:val="24"/>
              </w:rPr>
            </w:pPr>
            <w:r w:rsidRPr="00496F2F">
              <w:rPr>
                <w:rFonts w:ascii="Times New Roman" w:hAnsi="Times New Roman"/>
                <w:b/>
                <w:bCs/>
                <w:sz w:val="24"/>
                <w:szCs w:val="24"/>
              </w:rPr>
              <w:t>Требования к сопутствующим услугам</w:t>
            </w: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C77C65" w:rsidRPr="00496F2F" w:rsidRDefault="00C77C65" w:rsidP="00C77C65">
            <w:pPr>
              <w:rPr>
                <w:rFonts w:ascii="Times New Roman" w:hAnsi="Times New Roman"/>
                <w:sz w:val="24"/>
                <w:szCs w:val="24"/>
              </w:rPr>
            </w:pPr>
            <w:r w:rsidRPr="00496F2F">
              <w:rPr>
                <w:rFonts w:ascii="Times New Roman" w:hAnsi="Times New Roman"/>
                <w:sz w:val="24"/>
                <w:szCs w:val="24"/>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gramStart"/>
            <w:r w:rsidRPr="00496F2F">
              <w:rPr>
                <w:rFonts w:ascii="Times New Roman" w:hAnsi="Times New Roman"/>
                <w:sz w:val="24"/>
                <w:szCs w:val="24"/>
              </w:rPr>
              <w:t>сервис-коды</w:t>
            </w:r>
            <w:proofErr w:type="gramEnd"/>
            <w:r w:rsidRPr="00496F2F">
              <w:rPr>
                <w:rFonts w:ascii="Times New Roman" w:hAnsi="Times New Roman"/>
                <w:sz w:val="24"/>
                <w:szCs w:val="24"/>
              </w:rPr>
              <w:t xml:space="preserve"> для доступа к программному обеспечению товара.</w:t>
            </w:r>
            <w:r w:rsidRPr="00496F2F">
              <w:rPr>
                <w:rFonts w:ascii="Times New Roman" w:hAnsi="Times New Roman"/>
                <w:sz w:val="24"/>
                <w:szCs w:val="24"/>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496F2F">
              <w:rPr>
                <w:rFonts w:ascii="Times New Roman" w:hAnsi="Times New Roman"/>
                <w:sz w:val="24"/>
                <w:szCs w:val="24"/>
              </w:rPr>
              <w:t>прединсталляционных</w:t>
            </w:r>
            <w:proofErr w:type="spellEnd"/>
            <w:r w:rsidRPr="00496F2F">
              <w:rPr>
                <w:rFonts w:ascii="Times New Roman" w:hAnsi="Times New Roman"/>
                <w:sz w:val="24"/>
                <w:szCs w:val="24"/>
              </w:rPr>
              <w:t xml:space="preserve"> требованиях, необходимых для успешного </w:t>
            </w:r>
            <w:r w:rsidRPr="00496F2F">
              <w:rPr>
                <w:rFonts w:ascii="Times New Roman" w:hAnsi="Times New Roman"/>
                <w:sz w:val="24"/>
                <w:szCs w:val="24"/>
              </w:rPr>
              <w:lastRenderedPageBreak/>
              <w:t xml:space="preserve">запуска оборудования. Крупное оборудование, не предполагающее проведения сложных монтажных работ с </w:t>
            </w:r>
            <w:proofErr w:type="spellStart"/>
            <w:r w:rsidRPr="00496F2F">
              <w:rPr>
                <w:rFonts w:ascii="Times New Roman" w:hAnsi="Times New Roman"/>
                <w:sz w:val="24"/>
                <w:szCs w:val="24"/>
              </w:rPr>
              <w:t>прединсталляционной</w:t>
            </w:r>
            <w:proofErr w:type="spellEnd"/>
            <w:r w:rsidRPr="00496F2F">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496F2F">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1643E7" w:rsidRPr="00496F2F" w:rsidRDefault="001643E7">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r w:rsidRPr="00496F2F">
        <w:rPr>
          <w:rFonts w:ascii="Times New Roman" w:hAnsi="Times New Roman"/>
          <w:b/>
          <w:bCs/>
          <w:color w:val="000000"/>
          <w:sz w:val="24"/>
          <w:szCs w:val="24"/>
          <w:lang w:eastAsia="en-US"/>
        </w:rPr>
        <w:lastRenderedPageBreak/>
        <w:t>Техническая спецификация</w:t>
      </w:r>
      <w:r w:rsidRPr="00496F2F">
        <w:rPr>
          <w:rFonts w:ascii="Times New Roman" w:hAnsi="Times New Roman"/>
          <w:b/>
          <w:bCs/>
          <w:color w:val="000000"/>
          <w:sz w:val="24"/>
          <w:szCs w:val="24"/>
          <w:lang w:val="kk-KZ" w:eastAsia="en-US"/>
        </w:rPr>
        <w:t xml:space="preserve"> (лот №2)</w:t>
      </w: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p>
    <w:tbl>
      <w:tblPr>
        <w:tblW w:w="1587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3403"/>
        <w:gridCol w:w="567"/>
        <w:gridCol w:w="3258"/>
        <w:gridCol w:w="6379"/>
        <w:gridCol w:w="1559"/>
      </w:tblGrid>
      <w:tr w:rsidR="001807D8" w:rsidRPr="00496F2F" w:rsidTr="00BE0602">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07D8" w:rsidRPr="00496F2F" w:rsidRDefault="001807D8" w:rsidP="00BE0602">
            <w:pPr>
              <w:spacing w:after="0" w:line="240" w:lineRule="auto"/>
              <w:ind w:left="-108"/>
              <w:jc w:val="center"/>
              <w:rPr>
                <w:rFonts w:ascii="Times New Roman" w:hAnsi="Times New Roman"/>
                <w:b/>
                <w:sz w:val="24"/>
                <w:szCs w:val="24"/>
              </w:rPr>
            </w:pPr>
            <w:r w:rsidRPr="00496F2F">
              <w:rPr>
                <w:rFonts w:ascii="Times New Roman" w:hAnsi="Times New Roman"/>
                <w:b/>
                <w:sz w:val="24"/>
                <w:szCs w:val="24"/>
              </w:rPr>
              <w:t xml:space="preserve">№ </w:t>
            </w:r>
            <w:proofErr w:type="spellStart"/>
            <w:proofErr w:type="gramStart"/>
            <w:r w:rsidRPr="00496F2F">
              <w:rPr>
                <w:rFonts w:ascii="Times New Roman" w:hAnsi="Times New Roman"/>
                <w:b/>
                <w:sz w:val="24"/>
                <w:szCs w:val="24"/>
              </w:rPr>
              <w:t>п</w:t>
            </w:r>
            <w:proofErr w:type="spellEnd"/>
            <w:proofErr w:type="gramEnd"/>
            <w:r w:rsidRPr="00496F2F">
              <w:rPr>
                <w:rFonts w:ascii="Times New Roman" w:hAnsi="Times New Roman"/>
                <w:b/>
                <w:sz w:val="24"/>
                <w:szCs w:val="24"/>
              </w:rPr>
              <w:t>/</w:t>
            </w:r>
            <w:proofErr w:type="spellStart"/>
            <w:r w:rsidRPr="00496F2F">
              <w:rPr>
                <w:rFonts w:ascii="Times New Roman" w:hAnsi="Times New Roman"/>
                <w:b/>
                <w:sz w:val="24"/>
                <w:szCs w:val="24"/>
              </w:rPr>
              <w:t>п</w:t>
            </w:r>
            <w:proofErr w:type="spellEnd"/>
          </w:p>
        </w:tc>
        <w:tc>
          <w:tcPr>
            <w:tcW w:w="34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Критерии</w:t>
            </w:r>
          </w:p>
        </w:tc>
        <w:tc>
          <w:tcPr>
            <w:tcW w:w="1176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Описание</w:t>
            </w:r>
          </w:p>
        </w:tc>
      </w:tr>
      <w:tr w:rsidR="001807D8" w:rsidRPr="00496F2F" w:rsidTr="00BE0602">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1</w:t>
            </w:r>
          </w:p>
        </w:tc>
        <w:tc>
          <w:tcPr>
            <w:tcW w:w="3403"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ind w:right="-108"/>
              <w:rPr>
                <w:rFonts w:ascii="Times New Roman" w:hAnsi="Times New Roman"/>
                <w:b/>
                <w:sz w:val="24"/>
                <w:szCs w:val="24"/>
                <w:lang w:val="kk-KZ"/>
              </w:rPr>
            </w:pPr>
            <w:r w:rsidRPr="00496F2F">
              <w:rPr>
                <w:rFonts w:ascii="Times New Roman" w:hAnsi="Times New Roman"/>
                <w:b/>
                <w:sz w:val="24"/>
                <w:szCs w:val="24"/>
              </w:rPr>
              <w:t>Наименование медицинской техники</w:t>
            </w:r>
          </w:p>
          <w:p w:rsidR="001807D8" w:rsidRPr="00496F2F" w:rsidRDefault="001807D8" w:rsidP="00BE0602">
            <w:pPr>
              <w:tabs>
                <w:tab w:val="left" w:pos="450"/>
              </w:tabs>
              <w:spacing w:after="0" w:line="240" w:lineRule="auto"/>
              <w:ind w:right="-108"/>
              <w:rPr>
                <w:rFonts w:ascii="Times New Roman" w:hAnsi="Times New Roman"/>
                <w:b/>
                <w:sz w:val="24"/>
                <w:szCs w:val="24"/>
                <w:lang w:val="kk-KZ"/>
              </w:rPr>
            </w:pPr>
            <w:r w:rsidRPr="00496F2F">
              <w:rPr>
                <w:rFonts w:ascii="Times New Roman" w:hAnsi="Times New Roman"/>
                <w:sz w:val="24"/>
                <w:szCs w:val="24"/>
                <w:lang w:val="kk-KZ"/>
              </w:rPr>
              <w:t>(в соответствии с государственным реестром медицинских изделий с указанием модели, наименования производителя, страны)</w:t>
            </w:r>
          </w:p>
        </w:tc>
        <w:tc>
          <w:tcPr>
            <w:tcW w:w="11763" w:type="dxa"/>
            <w:gridSpan w:val="4"/>
            <w:tcBorders>
              <w:top w:val="single" w:sz="4" w:space="0" w:color="auto"/>
              <w:left w:val="single" w:sz="4" w:space="0" w:color="auto"/>
              <w:bottom w:val="single" w:sz="4" w:space="0" w:color="auto"/>
              <w:right w:val="single" w:sz="4" w:space="0" w:color="auto"/>
            </w:tcBorders>
          </w:tcPr>
          <w:p w:rsidR="001807D8" w:rsidRPr="00496F2F" w:rsidRDefault="001807D8" w:rsidP="00BE0602">
            <w:pPr>
              <w:pStyle w:val="Default"/>
              <w:rPr>
                <w:b/>
                <w:bCs/>
                <w:shd w:val="clear" w:color="auto" w:fill="FFFFFF"/>
                <w:lang w:val="kk-KZ"/>
              </w:rPr>
            </w:pPr>
            <w:r w:rsidRPr="00496F2F">
              <w:rPr>
                <w:b/>
                <w:bCs/>
                <w:shd w:val="clear" w:color="auto" w:fill="FFFFFF"/>
              </w:rPr>
              <w:t>Хирургический бестеневой операционной светильник потолочный  двух купольный</w:t>
            </w:r>
          </w:p>
          <w:p w:rsidR="001807D8" w:rsidRPr="00496F2F" w:rsidRDefault="001807D8" w:rsidP="00BE0602">
            <w:pPr>
              <w:pStyle w:val="Default"/>
              <w:rPr>
                <w:bCs/>
                <w:color w:val="auto"/>
                <w:shd w:val="clear" w:color="auto" w:fill="FFFFFF"/>
              </w:rPr>
            </w:pPr>
          </w:p>
        </w:tc>
      </w:tr>
      <w:tr w:rsidR="001807D8" w:rsidRPr="00496F2F" w:rsidTr="00BE0602">
        <w:trPr>
          <w:trHeight w:val="611"/>
        </w:trPr>
        <w:tc>
          <w:tcPr>
            <w:tcW w:w="708" w:type="dxa"/>
            <w:vMerge w:val="restart"/>
            <w:tcBorders>
              <w:left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2</w:t>
            </w:r>
          </w:p>
        </w:tc>
        <w:tc>
          <w:tcPr>
            <w:tcW w:w="3403" w:type="dxa"/>
            <w:vMerge w:val="restart"/>
            <w:tcBorders>
              <w:left w:val="single" w:sz="4" w:space="0" w:color="auto"/>
              <w:right w:val="single" w:sz="4" w:space="0" w:color="auto"/>
            </w:tcBorders>
            <w:vAlign w:val="center"/>
            <w:hideMark/>
          </w:tcPr>
          <w:p w:rsidR="001807D8" w:rsidRPr="00496F2F" w:rsidRDefault="001807D8" w:rsidP="00BE0602">
            <w:pPr>
              <w:spacing w:after="0" w:line="240" w:lineRule="auto"/>
              <w:ind w:right="-108"/>
              <w:rPr>
                <w:rFonts w:ascii="Times New Roman" w:hAnsi="Times New Roman"/>
                <w:b/>
                <w:sz w:val="24"/>
                <w:szCs w:val="24"/>
              </w:rPr>
            </w:pPr>
            <w:r w:rsidRPr="00496F2F">
              <w:rPr>
                <w:rFonts w:ascii="Times New Roman" w:hAnsi="Times New Roman"/>
                <w:b/>
                <w:sz w:val="24"/>
                <w:szCs w:val="24"/>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 xml:space="preserve">№ </w:t>
            </w:r>
            <w:proofErr w:type="spellStart"/>
            <w:proofErr w:type="gramStart"/>
            <w:r w:rsidRPr="00496F2F">
              <w:rPr>
                <w:rFonts w:ascii="Times New Roman" w:hAnsi="Times New Roman"/>
                <w:i/>
                <w:iCs/>
                <w:sz w:val="24"/>
                <w:szCs w:val="24"/>
              </w:rPr>
              <w:t>п</w:t>
            </w:r>
            <w:proofErr w:type="spellEnd"/>
            <w:proofErr w:type="gramEnd"/>
            <w:r w:rsidRPr="00496F2F">
              <w:rPr>
                <w:rFonts w:ascii="Times New Roman" w:hAnsi="Times New Roman"/>
                <w:i/>
                <w:iCs/>
                <w:sz w:val="24"/>
                <w:szCs w:val="24"/>
              </w:rPr>
              <w:t>/</w:t>
            </w:r>
            <w:proofErr w:type="spellStart"/>
            <w:r w:rsidRPr="00496F2F">
              <w:rPr>
                <w:rFonts w:ascii="Times New Roman" w:hAnsi="Times New Roman"/>
                <w:i/>
                <w:iCs/>
                <w:sz w:val="24"/>
                <w:szCs w:val="24"/>
              </w:rPr>
              <w:t>п</w:t>
            </w:r>
            <w:proofErr w:type="spellEnd"/>
          </w:p>
        </w:tc>
        <w:tc>
          <w:tcPr>
            <w:tcW w:w="325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rPr>
                <w:rFonts w:ascii="Times New Roman" w:hAnsi="Times New Roman"/>
                <w:i/>
                <w:iCs/>
                <w:sz w:val="24"/>
                <w:szCs w:val="24"/>
                <w:lang w:val="kk-KZ"/>
              </w:rPr>
            </w:pPr>
            <w:proofErr w:type="gramStart"/>
            <w:r w:rsidRPr="00496F2F">
              <w:rPr>
                <w:rFonts w:ascii="Times New Roman" w:hAnsi="Times New Roman"/>
                <w:i/>
                <w:iCs/>
                <w:sz w:val="24"/>
                <w:szCs w:val="24"/>
              </w:rPr>
              <w:t>Наименование комплектующего к медицинской технике</w:t>
            </w:r>
            <w:r w:rsidRPr="00496F2F">
              <w:rPr>
                <w:rFonts w:ascii="Times New Roman" w:hAnsi="Times New Roman"/>
                <w:i/>
                <w:iCs/>
                <w:sz w:val="24"/>
                <w:szCs w:val="24"/>
                <w:lang w:val="kk-KZ"/>
              </w:rPr>
              <w:t xml:space="preserve"> (в соответствии с</w:t>
            </w:r>
            <w:proofErr w:type="gramEnd"/>
          </w:p>
          <w:p w:rsidR="001807D8" w:rsidRPr="00496F2F" w:rsidRDefault="001807D8" w:rsidP="00BE0602">
            <w:pPr>
              <w:spacing w:after="0" w:line="240" w:lineRule="auto"/>
              <w:rPr>
                <w:rFonts w:ascii="Times New Roman" w:hAnsi="Times New Roman"/>
                <w:i/>
                <w:iCs/>
                <w:sz w:val="24"/>
                <w:szCs w:val="24"/>
                <w:lang w:val="kk-KZ"/>
              </w:rPr>
            </w:pPr>
            <w:r w:rsidRPr="00496F2F">
              <w:rPr>
                <w:rFonts w:ascii="Times New Roman" w:hAnsi="Times New Roman"/>
                <w:i/>
                <w:iCs/>
                <w:sz w:val="24"/>
                <w:szCs w:val="24"/>
                <w:lang w:val="kk-KZ"/>
              </w:rPr>
              <w:t>государственным реестром</w:t>
            </w:r>
          </w:p>
          <w:p w:rsidR="001807D8" w:rsidRPr="00496F2F" w:rsidRDefault="001807D8" w:rsidP="00BE0602">
            <w:pPr>
              <w:spacing w:after="0" w:line="240" w:lineRule="auto"/>
              <w:rPr>
                <w:rFonts w:ascii="Times New Roman" w:hAnsi="Times New Roman"/>
                <w:i/>
                <w:iCs/>
                <w:sz w:val="24"/>
                <w:szCs w:val="24"/>
                <w:lang w:val="kk-KZ"/>
              </w:rPr>
            </w:pPr>
            <w:r w:rsidRPr="00496F2F">
              <w:rPr>
                <w:rFonts w:ascii="Times New Roman" w:hAnsi="Times New Roman"/>
                <w:i/>
                <w:iCs/>
                <w:sz w:val="24"/>
                <w:szCs w:val="24"/>
                <w:lang w:val="kk-KZ"/>
              </w:rPr>
              <w:t>лекарственных средств и</w:t>
            </w:r>
          </w:p>
          <w:p w:rsidR="001807D8" w:rsidRPr="00496F2F" w:rsidRDefault="001807D8" w:rsidP="00BE0602">
            <w:pPr>
              <w:spacing w:after="0" w:line="240" w:lineRule="auto"/>
              <w:rPr>
                <w:rFonts w:ascii="Times New Roman" w:hAnsi="Times New Roman"/>
                <w:i/>
                <w:sz w:val="24"/>
                <w:szCs w:val="24"/>
                <w:lang w:val="kk-KZ"/>
              </w:rPr>
            </w:pPr>
            <w:r w:rsidRPr="00496F2F">
              <w:rPr>
                <w:rFonts w:ascii="Times New Roman" w:hAnsi="Times New Roman"/>
                <w:i/>
                <w:iCs/>
                <w:sz w:val="24"/>
                <w:szCs w:val="24"/>
                <w:lang w:val="kk-KZ"/>
              </w:rPr>
              <w:t>медицинских изделий)</w:t>
            </w:r>
          </w:p>
        </w:tc>
        <w:tc>
          <w:tcPr>
            <w:tcW w:w="637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lang w:val="kk-KZ"/>
              </w:rPr>
            </w:pPr>
            <w:r w:rsidRPr="00496F2F">
              <w:rPr>
                <w:rFonts w:ascii="Times New Roman" w:hAnsi="Times New Roman"/>
                <w:i/>
                <w:sz w:val="24"/>
                <w:szCs w:val="24"/>
              </w:rPr>
              <w:t xml:space="preserve">Модель и (или) марка, каталожный номер, краткая техническая характеристика </w:t>
            </w:r>
            <w:proofErr w:type="gramStart"/>
            <w:r w:rsidRPr="00496F2F">
              <w:rPr>
                <w:rFonts w:ascii="Times New Roman" w:hAnsi="Times New Roman"/>
                <w:i/>
                <w:sz w:val="24"/>
                <w:szCs w:val="24"/>
              </w:rPr>
              <w:t>комплектующего</w:t>
            </w:r>
            <w:proofErr w:type="gramEnd"/>
            <w:r w:rsidRPr="00496F2F">
              <w:rPr>
                <w:rFonts w:ascii="Times New Roman" w:hAnsi="Times New Roman"/>
                <w:i/>
                <w:sz w:val="24"/>
                <w:szCs w:val="24"/>
              </w:rPr>
              <w:t xml:space="preserve"> к медицинской технике</w:t>
            </w:r>
            <w:r w:rsidRPr="00496F2F">
              <w:rPr>
                <w:rFonts w:ascii="Times New Roman" w:hAnsi="Times New Roman"/>
                <w:i/>
                <w:sz w:val="24"/>
                <w:szCs w:val="24"/>
                <w:lang w:val="kk-KZ"/>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Требуемое количество</w:t>
            </w:r>
            <w:r w:rsidRPr="00496F2F">
              <w:rPr>
                <w:rFonts w:ascii="Times New Roman" w:hAnsi="Times New Roman"/>
                <w:i/>
                <w:iCs/>
                <w:sz w:val="24"/>
                <w:szCs w:val="24"/>
              </w:rPr>
              <w:br/>
              <w:t>(с указанием единицы измерения)</w:t>
            </w:r>
          </w:p>
        </w:tc>
      </w:tr>
      <w:tr w:rsidR="001807D8" w:rsidRPr="00496F2F" w:rsidTr="00BE0602">
        <w:trPr>
          <w:trHeight w:val="141"/>
        </w:trPr>
        <w:tc>
          <w:tcPr>
            <w:tcW w:w="708" w:type="dxa"/>
            <w:vMerge/>
            <w:tcBorders>
              <w:left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hideMark/>
          </w:tcPr>
          <w:p w:rsidR="001807D8" w:rsidRPr="00496F2F" w:rsidRDefault="001807D8" w:rsidP="00BE0602">
            <w:pPr>
              <w:spacing w:after="0" w:line="240" w:lineRule="auto"/>
              <w:ind w:right="-108"/>
              <w:rPr>
                <w:rFonts w:ascii="Times New Roman" w:hAnsi="Times New Roman"/>
                <w:b/>
                <w:sz w:val="24"/>
                <w:szCs w:val="24"/>
              </w:rPr>
            </w:pPr>
          </w:p>
        </w:tc>
        <w:tc>
          <w:tcPr>
            <w:tcW w:w="11763" w:type="dxa"/>
            <w:gridSpan w:val="4"/>
            <w:tcBorders>
              <w:top w:val="single" w:sz="4" w:space="0" w:color="auto"/>
              <w:left w:val="single" w:sz="4" w:space="0" w:color="auto"/>
              <w:bottom w:val="single" w:sz="4" w:space="0" w:color="auto"/>
              <w:right w:val="single" w:sz="4" w:space="0" w:color="auto"/>
            </w:tcBorders>
            <w:hideMark/>
          </w:tcPr>
          <w:p w:rsidR="001807D8" w:rsidRPr="00496F2F" w:rsidRDefault="001807D8" w:rsidP="00BE0602">
            <w:pPr>
              <w:spacing w:after="0" w:line="240" w:lineRule="auto"/>
              <w:rPr>
                <w:rFonts w:ascii="Times New Roman" w:hAnsi="Times New Roman"/>
                <w:i/>
                <w:sz w:val="24"/>
                <w:szCs w:val="24"/>
              </w:rPr>
            </w:pPr>
            <w:r w:rsidRPr="00496F2F">
              <w:rPr>
                <w:rFonts w:ascii="Times New Roman" w:hAnsi="Times New Roman"/>
                <w:i/>
                <w:sz w:val="24"/>
                <w:szCs w:val="24"/>
              </w:rPr>
              <w:t>Основные комплектующие</w:t>
            </w:r>
          </w:p>
        </w:tc>
      </w:tr>
      <w:tr w:rsidR="001807D8" w:rsidRPr="00496F2F" w:rsidTr="00BE0602">
        <w:trPr>
          <w:trHeight w:val="707"/>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sz w:val="24"/>
                <w:szCs w:val="24"/>
              </w:rPr>
              <w:t>Хирургический бестеневой операционной светильник потолочный  двух купольный</w:t>
            </w:r>
          </w:p>
          <w:p w:rsidR="001807D8" w:rsidRPr="00496F2F" w:rsidRDefault="001807D8" w:rsidP="00BE0602">
            <w:pPr>
              <w:spacing w:after="0" w:line="240" w:lineRule="auto"/>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autoSpaceDE w:val="0"/>
              <w:autoSpaceDN w:val="0"/>
              <w:adjustRightInd w:val="0"/>
              <w:spacing w:after="0" w:line="240" w:lineRule="auto"/>
              <w:jc w:val="both"/>
              <w:rPr>
                <w:rFonts w:ascii="Times New Roman" w:hAnsi="Times New Roman"/>
                <w:sz w:val="24"/>
                <w:szCs w:val="24"/>
                <w:lang w:val="kk-KZ"/>
              </w:rPr>
            </w:pPr>
            <w:r w:rsidRPr="00496F2F">
              <w:rPr>
                <w:rFonts w:ascii="Times New Roman" w:hAnsi="Times New Roman"/>
                <w:sz w:val="24"/>
                <w:szCs w:val="24"/>
                <w:lang w:val="kk-KZ"/>
              </w:rPr>
              <w:t xml:space="preserve">Хирургический бестеневой операционный светильник, потолочный двухблочный светильник. LCD монитор не менее 27 дюймов. Встроенная или несущая на рукав видеокамера Mega-Pixel HD. Система автофокусировки. Идеальная эффективность ночного видения с низкой яркостью до 0,001Lux. Не менее 238-мегапиксельная full HD видеокамера. Освещение (люкс) не хуже чем:  40000 -160000 люкс. Мин: 40000~80000 люкс макс: 120000~160000 люкс Функция смешанного освещения: смешанный в многоцветном спектре, хирургическое освещение гарантирует идеальную визуализацию на поверхности, а также в глубоких полостях при помощи очень чистого белого освещения. Благодаря технологии оптической инженерии, хирургическое освещение обеспечивает постоянный белый свет, полученный при помощи смешивания разных цветов и стабильную цветовую температуру независимо от блокировки освещения. Эффективное освещение без прожекторов: В </w:t>
            </w:r>
            <w:r w:rsidRPr="00496F2F">
              <w:rPr>
                <w:rFonts w:ascii="Times New Roman" w:hAnsi="Times New Roman"/>
                <w:sz w:val="24"/>
                <w:szCs w:val="24"/>
                <w:lang w:val="kk-KZ"/>
              </w:rPr>
              <w:lastRenderedPageBreak/>
              <w:t xml:space="preserve">хирургии торакотомия, отраженный свет инструментов, таких как ретрактор и гемостат, можно удалить до полного исчезновения контурных теней. Эллиптический прожектор: За исключением традиционного светового прожектора круглой формы, также предлагает вертикальные и горизонтальные эллиптические прожекторы разного размера. Технология освещения в эндоскопической хирургии. Хирургическое освещение обеспечивает постоянное и полностью устойчивое освещение благодаря новому поколению светодиодных ламп. Беспрецедентное управление тенями: Тепловое излучение неизбежно при освещении в течение длительного времени даже светодиодной подсветкой, что придает высокую нагрузку работе хирургов. Интеллектуальное управление теневыми эффектами позволяет избежать прямого попадания освещения на хирургов, чтобы помочь им сосредоточиться на своей работе. Интеллектуальное управление тенями обеспечивает постоянное освещение в хирургическом поле независимо от положения хирурга, под легким колпаком, блокируя ненужное освещение. Оснащение датчиками освещения помогает уменьшить работу светодиодов непосредственно над головой хирурга и увеличивает подсветку неблокированных светодиодов, одновременно убирая нежелательные затенения. Цветовая температура (K) Имеются теплые белые и холодные белые светодиоды, позволяющие гибко регулировать цветовую температуру по мере необходимости. Глубина освещения: глубина с яркостью &gt; 20% от начальной яркости, что указывает на то, что эффективное хирургическое освещение проникает сквозь ткани в глубокой полости. Беспрецедентное управление тенями: Пружинный рычаг: Система дисплея: Система специализированных хирургических дисплеев BARCO. Наилучшая надежность Отличные показатели цветопередачи Наименьшее инфракрасное излучение. Проиденное время тестирования 5000 часов работы, светодиоды хирургического освещения имеют срок службы - 15 лет. Преимущества центральной оси: Вращательное движение без ограничительных остановок с </w:t>
            </w:r>
            <w:r w:rsidRPr="00496F2F">
              <w:rPr>
                <w:rFonts w:ascii="Times New Roman" w:hAnsi="Times New Roman"/>
                <w:sz w:val="24"/>
                <w:szCs w:val="24"/>
                <w:lang w:val="kk-KZ"/>
              </w:rPr>
              <w:lastRenderedPageBreak/>
              <w:t xml:space="preserve">отказобезопасными источником питания и передачей сигнала возможно благодаря девятиполюсным токоприемникам. Точка поперечной сшивки оснащена параллельным тросом для обеспечения полного выравнивания линии. Несколько вариантов регулировки высоты не позволяют системе столкнуться с потолком. Специализированная медицинская камера с сенсорным дисплеем 20xоптический зум и 12 xцифровой зум. Система автофокусировки. Идеальная эффективность ночного видения с низкой яркостью до 0,001Lux. Не менее 236-мегапиксельная full HD видеокамера. Освещение (люкс):  40000 -160000 люкс. </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lang w:val="kk-KZ"/>
              </w:rPr>
            </w:pPr>
            <w:r w:rsidRPr="00496F2F">
              <w:rPr>
                <w:rFonts w:ascii="Times New Roman" w:hAnsi="Times New Roman"/>
                <w:sz w:val="24"/>
                <w:szCs w:val="24"/>
                <w:lang w:val="kk-KZ"/>
              </w:rPr>
              <w:t>Мин: 40000~80000 люкс. Макс: 120000~160000 люкс.  Количество источников света: основная лампа ≥ 80, вспомогательная лампа ≥ 45. Индекс излучения: Ee≤580Вт/м2, Ee:Ec≤3,55±10% мВт/(м2·люкс). Глубина освещения: Основной свет: 1500 ± 400 мм (расстояние между верхним и нижним положением 20% центральной освещенности); 700 ± 200 мм (расстояние между верхним и нижним положением 60% центральной освещенности)</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lang w:val="kk-KZ" w:eastAsia="zh-CN"/>
              </w:rPr>
            </w:pPr>
            <w:r w:rsidRPr="00496F2F">
              <w:rPr>
                <w:rFonts w:ascii="Times New Roman" w:hAnsi="Times New Roman"/>
                <w:b/>
                <w:sz w:val="24"/>
                <w:szCs w:val="24"/>
                <w:lang w:val="kk-KZ"/>
              </w:rPr>
              <w:t>Верхний свет:</w:t>
            </w:r>
            <w:r w:rsidRPr="00496F2F">
              <w:rPr>
                <w:rFonts w:ascii="Times New Roman" w:hAnsi="Times New Roman"/>
                <w:sz w:val="24"/>
                <w:szCs w:val="24"/>
                <w:lang w:val="kk-KZ"/>
              </w:rPr>
              <w:t xml:space="preserve"> 1900 ± 400 мм (расстояние между верхним и нижним положением 20% центральной освещенности); 800 ± 200 мм (расстояние между верхним и нижним положением 60% центральной освещенности). Цветовая температура (K) 3800-5500k. Индекс цветопередачи не хуже: 98. Повышение температуры головки ≤1°C</w:t>
            </w:r>
            <w:r w:rsidRPr="00496F2F">
              <w:rPr>
                <w:rFonts w:ascii="Times New Roman" w:hAnsi="Times New Roman"/>
                <w:sz w:val="24"/>
                <w:szCs w:val="24"/>
                <w:lang w:val="kk-KZ" w:eastAsia="zh-CN"/>
              </w:rPr>
              <w:t>. Стерильная ручка Разборная и автоклавируемая</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lang w:val="kk-KZ" w:eastAsia="zh-CN"/>
              </w:rPr>
            </w:pPr>
            <w:r w:rsidRPr="00496F2F">
              <w:rPr>
                <w:rFonts w:ascii="Times New Roman" w:hAnsi="Times New Roman"/>
                <w:b/>
                <w:sz w:val="24"/>
                <w:szCs w:val="24"/>
                <w:lang w:val="kk-KZ" w:eastAsia="zh-CN"/>
              </w:rPr>
              <w:t>Коррекция света и тени</w:t>
            </w:r>
            <w:r w:rsidRPr="00496F2F">
              <w:rPr>
                <w:rFonts w:ascii="Times New Roman" w:hAnsi="Times New Roman"/>
                <w:sz w:val="24"/>
                <w:szCs w:val="24"/>
                <w:lang w:val="kk-KZ" w:eastAsia="zh-CN"/>
              </w:rPr>
              <w:t>: интеллектуальная технология управления тенями. UV излучение ≤5,5 Вт/м2 (длина волны менее 400 нм)</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lang w:val="kk-KZ" w:eastAsia="zh-CN"/>
              </w:rPr>
            </w:pPr>
            <w:r w:rsidRPr="00496F2F">
              <w:rPr>
                <w:rFonts w:ascii="Times New Roman" w:hAnsi="Times New Roman"/>
                <w:sz w:val="24"/>
                <w:szCs w:val="24"/>
                <w:lang w:val="kk-KZ" w:eastAsia="zh-CN"/>
              </w:rPr>
              <w:t>Прерывание питания и восстановление 1с (Восстановление 40000лк, 90% освещенности); 3 с (Восстановление освещенности до сбоя питания);</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lang w:eastAsia="zh-CN"/>
              </w:rPr>
            </w:pPr>
            <w:r w:rsidRPr="00496F2F">
              <w:rPr>
                <w:rFonts w:ascii="Times New Roman" w:hAnsi="Times New Roman"/>
                <w:sz w:val="24"/>
                <w:szCs w:val="24"/>
                <w:lang w:eastAsia="zh-CN"/>
              </w:rPr>
              <w:t>Поддерживается настенное управление, совместная отладка, цифровое дистанционное управление операционной.</w:t>
            </w:r>
          </w:p>
          <w:p w:rsidR="001807D8" w:rsidRPr="00496F2F" w:rsidRDefault="001807D8" w:rsidP="00BE0602">
            <w:pPr>
              <w:autoSpaceDE w:val="0"/>
              <w:autoSpaceDN w:val="0"/>
              <w:adjustRightInd w:val="0"/>
              <w:spacing w:after="0" w:line="240" w:lineRule="auto"/>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lastRenderedPageBreak/>
              <w:t>1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11763"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i/>
                <w:sz w:val="24"/>
                <w:szCs w:val="24"/>
              </w:rPr>
              <w:t>Комплектующие</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Программное</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обеспечение</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Программное</w:t>
            </w:r>
            <w:r w:rsidRPr="00496F2F">
              <w:rPr>
                <w:rFonts w:ascii="Times New Roman" w:hAnsi="Times New Roman"/>
                <w:sz w:val="24"/>
                <w:szCs w:val="24"/>
                <w:lang w:val="kk-KZ" w:eastAsia="zh-CN"/>
              </w:rPr>
              <w:t xml:space="preserve"> </w:t>
            </w:r>
            <w:r w:rsidRPr="00496F2F">
              <w:rPr>
                <w:rFonts w:ascii="Times New Roman" w:hAnsi="Times New Roman"/>
                <w:sz w:val="24"/>
                <w:szCs w:val="24"/>
                <w:lang w:eastAsia="zh-CN"/>
              </w:rPr>
              <w:t xml:space="preserve">обеспечение </w:t>
            </w:r>
            <w:proofErr w:type="gramStart"/>
            <w:r w:rsidRPr="00496F2F">
              <w:rPr>
                <w:rFonts w:ascii="Times New Roman" w:hAnsi="Times New Roman"/>
                <w:sz w:val="24"/>
                <w:szCs w:val="24"/>
                <w:lang w:eastAsia="zh-CN"/>
              </w:rPr>
              <w:t>хирургический</w:t>
            </w:r>
            <w:proofErr w:type="gramEnd"/>
          </w:p>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Бестеневой</w:t>
            </w:r>
            <w:r w:rsidRPr="00496F2F">
              <w:rPr>
                <w:rFonts w:ascii="Times New Roman" w:hAnsi="Times New Roman"/>
                <w:sz w:val="24"/>
                <w:szCs w:val="24"/>
                <w:lang w:val="kk-KZ" w:eastAsia="zh-CN"/>
              </w:rPr>
              <w:t xml:space="preserve"> </w:t>
            </w:r>
            <w:r w:rsidRPr="00496F2F">
              <w:rPr>
                <w:rFonts w:ascii="Times New Roman" w:hAnsi="Times New Roman"/>
                <w:sz w:val="24"/>
                <w:szCs w:val="24"/>
                <w:lang w:eastAsia="zh-CN"/>
              </w:rPr>
              <w:t>операционный</w:t>
            </w:r>
            <w:r w:rsidRPr="00496F2F">
              <w:rPr>
                <w:rFonts w:ascii="Times New Roman" w:hAnsi="Times New Roman"/>
                <w:sz w:val="24"/>
                <w:szCs w:val="24"/>
                <w:lang w:val="kk-KZ" w:eastAsia="zh-CN"/>
              </w:rPr>
              <w:t xml:space="preserve"> </w:t>
            </w:r>
            <w:r w:rsidRPr="00496F2F">
              <w:rPr>
                <w:rFonts w:ascii="Times New Roman" w:hAnsi="Times New Roman"/>
                <w:sz w:val="24"/>
                <w:szCs w:val="24"/>
                <w:lang w:eastAsia="zh-CN"/>
              </w:rPr>
              <w:t>светильник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2</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Основная лампа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proofErr w:type="gramStart"/>
            <w:r w:rsidRPr="00496F2F">
              <w:rPr>
                <w:rFonts w:ascii="Times New Roman" w:hAnsi="Times New Roman"/>
                <w:sz w:val="24"/>
                <w:szCs w:val="24"/>
                <w:lang w:eastAsia="zh-CN"/>
              </w:rPr>
              <w:t>Хирургические</w:t>
            </w:r>
            <w:proofErr w:type="gramEnd"/>
            <w:r w:rsidRPr="00496F2F">
              <w:rPr>
                <w:rFonts w:ascii="Times New Roman" w:hAnsi="Times New Roman"/>
                <w:sz w:val="24"/>
                <w:szCs w:val="24"/>
                <w:lang w:eastAsia="zh-CN"/>
              </w:rPr>
              <w:t xml:space="preserve"> настенный галогенный светильник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3</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color w:val="000000" w:themeColor="text1"/>
                <w:sz w:val="24"/>
                <w:szCs w:val="24"/>
              </w:rPr>
              <w:t>Боковая лампа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proofErr w:type="gramStart"/>
            <w:r w:rsidRPr="00496F2F">
              <w:rPr>
                <w:rFonts w:ascii="Times New Roman" w:hAnsi="Times New Roman"/>
                <w:sz w:val="24"/>
                <w:szCs w:val="24"/>
                <w:lang w:eastAsia="zh-CN"/>
              </w:rPr>
              <w:t>Хирургические</w:t>
            </w:r>
            <w:proofErr w:type="gramEnd"/>
            <w:r w:rsidRPr="00496F2F">
              <w:rPr>
                <w:rFonts w:ascii="Times New Roman" w:hAnsi="Times New Roman"/>
                <w:sz w:val="24"/>
                <w:szCs w:val="24"/>
                <w:lang w:eastAsia="zh-CN"/>
              </w:rPr>
              <w:t xml:space="preserve"> настенный </w:t>
            </w:r>
            <w:r w:rsidRPr="00496F2F">
              <w:rPr>
                <w:rFonts w:ascii="Times New Roman" w:hAnsi="Times New Roman"/>
                <w:sz w:val="24"/>
                <w:szCs w:val="24"/>
                <w:lang w:val="kk-KZ" w:eastAsia="zh-CN"/>
              </w:rPr>
              <w:t xml:space="preserve">боковой </w:t>
            </w:r>
            <w:r w:rsidRPr="00496F2F">
              <w:rPr>
                <w:rFonts w:ascii="Times New Roman" w:hAnsi="Times New Roman"/>
                <w:sz w:val="24"/>
                <w:szCs w:val="24"/>
                <w:lang w:eastAsia="zh-CN"/>
              </w:rPr>
              <w:t>галогенный светильник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4</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Встроенная камера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rPr>
              <w:t>Встроенная камера</w:t>
            </w:r>
            <w:r w:rsidRPr="00496F2F">
              <w:rPr>
                <w:rFonts w:ascii="Times New Roman" w:hAnsi="Times New Roman"/>
                <w:sz w:val="24"/>
                <w:szCs w:val="24"/>
                <w:lang w:eastAsia="zh-CN"/>
              </w:rPr>
              <w:t xml:space="preserve"> специализированная медицинская камера с сенсорным дисплеем 20x</w:t>
            </w:r>
            <w:r w:rsidRPr="00496F2F">
              <w:rPr>
                <w:rFonts w:ascii="Times New Roman" w:hAnsi="Times New Roman"/>
                <w:sz w:val="24"/>
                <w:szCs w:val="24"/>
                <w:lang w:val="kk-KZ" w:eastAsia="zh-CN"/>
              </w:rPr>
              <w:t xml:space="preserve"> </w:t>
            </w:r>
            <w:proofErr w:type="gramStart"/>
            <w:r w:rsidRPr="00496F2F">
              <w:rPr>
                <w:rFonts w:ascii="Times New Roman" w:hAnsi="Times New Roman"/>
                <w:sz w:val="24"/>
                <w:szCs w:val="24"/>
                <w:lang w:eastAsia="zh-CN"/>
              </w:rPr>
              <w:t>оптический</w:t>
            </w:r>
            <w:proofErr w:type="gramEnd"/>
            <w:r w:rsidRPr="00496F2F">
              <w:rPr>
                <w:rFonts w:ascii="Times New Roman" w:hAnsi="Times New Roman"/>
                <w:sz w:val="24"/>
                <w:szCs w:val="24"/>
                <w:lang w:eastAsia="zh-CN"/>
              </w:rPr>
              <w:t xml:space="preserve"> </w:t>
            </w:r>
            <w:proofErr w:type="spellStart"/>
            <w:r w:rsidRPr="00496F2F">
              <w:rPr>
                <w:rFonts w:ascii="Times New Roman" w:hAnsi="Times New Roman"/>
                <w:sz w:val="24"/>
                <w:szCs w:val="24"/>
                <w:lang w:eastAsia="zh-CN"/>
              </w:rPr>
              <w:t>зум</w:t>
            </w:r>
            <w:proofErr w:type="spellEnd"/>
            <w:r w:rsidRPr="00496F2F">
              <w:rPr>
                <w:rFonts w:ascii="Times New Roman" w:hAnsi="Times New Roman"/>
                <w:sz w:val="24"/>
                <w:szCs w:val="24"/>
                <w:lang w:eastAsia="zh-CN"/>
              </w:rPr>
              <w:t xml:space="preserve"> и 12x</w:t>
            </w:r>
            <w:r w:rsidRPr="00496F2F">
              <w:rPr>
                <w:rFonts w:ascii="Times New Roman" w:hAnsi="Times New Roman"/>
                <w:sz w:val="24"/>
                <w:szCs w:val="24"/>
                <w:lang w:val="kk-KZ" w:eastAsia="zh-CN"/>
              </w:rPr>
              <w:t xml:space="preserve"> </w:t>
            </w:r>
            <w:r w:rsidRPr="00496F2F">
              <w:rPr>
                <w:rFonts w:ascii="Times New Roman" w:hAnsi="Times New Roman"/>
                <w:sz w:val="24"/>
                <w:szCs w:val="24"/>
                <w:lang w:eastAsia="zh-CN"/>
              </w:rPr>
              <w:t xml:space="preserve">цифровой </w:t>
            </w:r>
            <w:proofErr w:type="spellStart"/>
            <w:r w:rsidRPr="00496F2F">
              <w:rPr>
                <w:rFonts w:ascii="Times New Roman" w:hAnsi="Times New Roman"/>
                <w:sz w:val="24"/>
                <w:szCs w:val="24"/>
                <w:lang w:eastAsia="zh-CN"/>
              </w:rPr>
              <w:t>зум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5</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Монитор</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 xml:space="preserve">Монитор 27-дюймовый с </w:t>
            </w:r>
            <w:proofErr w:type="spellStart"/>
            <w:r w:rsidRPr="00496F2F">
              <w:rPr>
                <w:rFonts w:ascii="Times New Roman" w:hAnsi="Times New Roman"/>
                <w:sz w:val="24"/>
                <w:szCs w:val="24"/>
                <w:lang w:eastAsia="zh-CN"/>
              </w:rPr>
              <w:t>ЖК-экраном</w:t>
            </w:r>
            <w:proofErr w:type="spellEnd"/>
            <w:r w:rsidRPr="00496F2F">
              <w:rPr>
                <w:rFonts w:ascii="Times New Roman" w:hAnsi="Times New Roman"/>
                <w:sz w:val="24"/>
                <w:szCs w:val="24"/>
                <w:lang w:eastAsia="zh-CN"/>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6</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Стерилизуемая ручка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rPr>
              <w:t>Дополнительная стерилизуемая ручка, дополнительная стерилизуемая</w:t>
            </w:r>
            <w:r w:rsidRPr="00496F2F">
              <w:rPr>
                <w:rFonts w:ascii="Times New Roman" w:hAnsi="Times New Roman"/>
                <w:sz w:val="24"/>
                <w:szCs w:val="24"/>
                <w:lang w:val="kk-KZ"/>
              </w:rPr>
              <w:t xml:space="preserve"> </w:t>
            </w:r>
            <w:r w:rsidRPr="00496F2F">
              <w:rPr>
                <w:rFonts w:ascii="Times New Roman" w:hAnsi="Times New Roman"/>
                <w:sz w:val="24"/>
                <w:szCs w:val="24"/>
              </w:rPr>
              <w:t>ручка</w:t>
            </w:r>
            <w:r w:rsidRPr="00496F2F">
              <w:rPr>
                <w:rFonts w:ascii="Times New Roman" w:hAnsi="Times New Roman"/>
                <w:sz w:val="24"/>
                <w:szCs w:val="24"/>
                <w:lang w:val="kk-KZ"/>
              </w:rPr>
              <w:t xml:space="preserve"> </w:t>
            </w:r>
            <w:r w:rsidRPr="00496F2F">
              <w:rPr>
                <w:rFonts w:ascii="Times New Roman" w:hAnsi="Times New Roman"/>
                <w:sz w:val="24"/>
                <w:szCs w:val="24"/>
              </w:rPr>
              <w:t>(Для встроенной камеры)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2 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7</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Функция синхронного управления двумя лампами</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Сенсорный экран тип </w:t>
            </w:r>
            <w:r w:rsidRPr="00496F2F">
              <w:rPr>
                <w:rFonts w:ascii="Times New Roman" w:hAnsi="Times New Roman"/>
                <w:sz w:val="24"/>
                <w:szCs w:val="24"/>
                <w:lang w:val="kk-KZ"/>
              </w:rPr>
              <w:t xml:space="preserve"> </w:t>
            </w:r>
            <w:r w:rsidRPr="00496F2F">
              <w:rPr>
                <w:rFonts w:ascii="Times New Roman" w:hAnsi="Times New Roman"/>
                <w:sz w:val="24"/>
                <w:szCs w:val="24"/>
              </w:rPr>
              <w:t xml:space="preserve">4,3 резистивный сенсорный TFT-дисплей со светодиодной </w:t>
            </w:r>
            <w:r w:rsidRPr="00496F2F">
              <w:rPr>
                <w:rFonts w:ascii="Times New Roman" w:hAnsi="Times New Roman"/>
                <w:sz w:val="24"/>
                <w:szCs w:val="24"/>
                <w:lang w:val="kk-KZ"/>
              </w:rPr>
              <w:t xml:space="preserve"> </w:t>
            </w:r>
            <w:r w:rsidRPr="00496F2F">
              <w:rPr>
                <w:rFonts w:ascii="Times New Roman" w:hAnsi="Times New Roman"/>
                <w:sz w:val="24"/>
                <w:szCs w:val="24"/>
              </w:rPr>
              <w:t>подсветкой</w:t>
            </w:r>
            <w:r w:rsidRPr="00496F2F">
              <w:rPr>
                <w:rFonts w:ascii="Times New Roman" w:hAnsi="Times New Roman"/>
                <w:sz w:val="24"/>
                <w:szCs w:val="24"/>
                <w:lang w:val="kk-KZ"/>
              </w:rPr>
              <w:t xml:space="preserve"> </w:t>
            </w:r>
            <w:r w:rsidRPr="00496F2F">
              <w:rPr>
                <w:rFonts w:ascii="Times New Roman" w:hAnsi="Times New Roman"/>
                <w:sz w:val="24"/>
                <w:szCs w:val="24"/>
              </w:rPr>
              <w:t xml:space="preserve"> Разрешение 480 </w:t>
            </w:r>
            <w:proofErr w:type="spellStart"/>
            <w:r w:rsidRPr="00496F2F">
              <w:rPr>
                <w:rFonts w:ascii="Times New Roman" w:hAnsi="Times New Roman"/>
                <w:sz w:val="24"/>
                <w:szCs w:val="24"/>
              </w:rPr>
              <w:t>x</w:t>
            </w:r>
            <w:proofErr w:type="spellEnd"/>
            <w:r w:rsidRPr="00496F2F">
              <w:rPr>
                <w:rFonts w:ascii="Times New Roman" w:hAnsi="Times New Roman"/>
                <w:sz w:val="24"/>
                <w:szCs w:val="24"/>
              </w:rPr>
              <w:t xml:space="preserve"> 272 главный переключатель 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1шт</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10204" w:type="dxa"/>
            <w:gridSpan w:val="3"/>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bCs/>
                <w:i/>
                <w:sz w:val="24"/>
                <w:szCs w:val="24"/>
              </w:rPr>
            </w:pPr>
            <w:r w:rsidRPr="00496F2F">
              <w:rPr>
                <w:rFonts w:ascii="Times New Roman" w:hAnsi="Times New Roman"/>
                <w:b/>
                <w:bCs/>
                <w:i/>
                <w:sz w:val="24"/>
                <w:szCs w:val="24"/>
              </w:rPr>
              <w:t>Технические условия</w:t>
            </w:r>
          </w:p>
        </w:tc>
        <w:tc>
          <w:tcPr>
            <w:tcW w:w="155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i/>
                <w:sz w:val="24"/>
                <w:szCs w:val="24"/>
              </w:rPr>
            </w:pP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lang w:val="kk-KZ" w:eastAsia="zh-CN"/>
              </w:rPr>
            </w:pPr>
            <w:r w:rsidRPr="00496F2F">
              <w:rPr>
                <w:rFonts w:ascii="Times New Roman" w:hAnsi="Times New Roman"/>
                <w:sz w:val="24"/>
                <w:szCs w:val="24"/>
                <w:lang w:val="kk-KZ"/>
              </w:rPr>
              <w:t>Коэфф. затененности в глубоких полостях</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val="kk-KZ" w:eastAsia="zh-CN"/>
              </w:rPr>
            </w:pPr>
            <w:r w:rsidRPr="00496F2F">
              <w:rPr>
                <w:rFonts w:ascii="Times New Roman" w:hAnsi="Times New Roman"/>
                <w:sz w:val="24"/>
                <w:szCs w:val="24"/>
                <w:lang w:val="kk-KZ"/>
              </w:rPr>
              <w:t>не менее 65% 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lang w:val="kk-KZ" w:eastAsia="zh-CN"/>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2</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val="kk-KZ" w:eastAsia="zh-CN"/>
              </w:rPr>
              <w:t>Срок службы источника света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eastAsia="zh-CN"/>
              </w:rPr>
            </w:pPr>
            <w:r w:rsidRPr="00496F2F">
              <w:rPr>
                <w:rFonts w:ascii="Times New Roman" w:hAnsi="Times New Roman"/>
                <w:sz w:val="24"/>
                <w:szCs w:val="24"/>
                <w:lang w:val="kk-KZ" w:eastAsia="zh-CN"/>
              </w:rPr>
              <w:t>не менее 70 000 часов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lang w:eastAsia="zh-CN"/>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3</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Траверса вокруг колонны:</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&gt; 360° (угол), &lt;35 Н (движущая сила);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4</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Пружинный рычаг вокруг траверсы</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340°±5°(угол), &lt;35Н (движущая сила);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5</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Рычаг пружины движется вверх и вниз:</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autoSpaceDE w:val="0"/>
              <w:autoSpaceDN w:val="0"/>
              <w:adjustRightInd w:val="0"/>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45°(</w:t>
            </w:r>
            <w:proofErr w:type="gramStart"/>
            <w:r w:rsidRPr="00496F2F">
              <w:rPr>
                <w:rFonts w:ascii="Times New Roman" w:hAnsi="Times New Roman"/>
                <w:sz w:val="24"/>
                <w:szCs w:val="24"/>
                <w:lang w:eastAsia="zh-CN"/>
              </w:rPr>
              <w:t>верхний</w:t>
            </w:r>
            <w:proofErr w:type="gramEnd"/>
            <w:r w:rsidRPr="00496F2F">
              <w:rPr>
                <w:rFonts w:ascii="Times New Roman" w:hAnsi="Times New Roman"/>
                <w:sz w:val="24"/>
                <w:szCs w:val="24"/>
                <w:lang w:eastAsia="zh-CN"/>
              </w:rPr>
              <w:t>), 50°±5°(нижний), &lt;45Н (движущая сила);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autoSpaceDE w:val="0"/>
              <w:autoSpaceDN w:val="0"/>
              <w:adjustRightInd w:val="0"/>
              <w:spacing w:after="0" w:line="240" w:lineRule="auto"/>
              <w:jc w:val="center"/>
              <w:rPr>
                <w:rFonts w:ascii="Times New Roman" w:hAnsi="Times New Roman"/>
                <w:sz w:val="24"/>
                <w:szCs w:val="24"/>
                <w:lang w:eastAsia="zh-CN"/>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6</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Верхнее колено вокруг пружинного рычага (направление X):</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340°±5°(угол), &lt;25Н (движущая сила);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lang w:val="kk-KZ" w:eastAsia="zh-CN"/>
              </w:rPr>
              <w:t>1 комп.</w:t>
            </w:r>
          </w:p>
        </w:tc>
      </w:tr>
      <w:tr w:rsidR="001807D8" w:rsidRPr="00496F2F" w:rsidTr="00BE0602">
        <w:trPr>
          <w:trHeight w:val="141"/>
        </w:trPr>
        <w:tc>
          <w:tcPr>
            <w:tcW w:w="70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403"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7</w:t>
            </w:r>
          </w:p>
        </w:tc>
        <w:tc>
          <w:tcPr>
            <w:tcW w:w="3258"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lang w:eastAsia="zh-CN"/>
              </w:rPr>
              <w:t>Нижний локоть вокруг верхнего локтя (направление Y):</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autoSpaceDE w:val="0"/>
              <w:autoSpaceDN w:val="0"/>
              <w:adjustRightInd w:val="0"/>
              <w:spacing w:after="0" w:line="240" w:lineRule="auto"/>
              <w:rPr>
                <w:rFonts w:ascii="Times New Roman" w:hAnsi="Times New Roman"/>
                <w:sz w:val="24"/>
                <w:szCs w:val="24"/>
                <w:lang w:eastAsia="zh-CN"/>
              </w:rPr>
            </w:pPr>
            <w:r w:rsidRPr="00496F2F">
              <w:rPr>
                <w:rFonts w:ascii="Times New Roman" w:hAnsi="Times New Roman"/>
                <w:sz w:val="24"/>
                <w:szCs w:val="24"/>
                <w:lang w:eastAsia="zh-CN"/>
              </w:rPr>
              <w:t>340°±5°(угол), &lt;25Н (движущая сила);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autoSpaceDE w:val="0"/>
              <w:autoSpaceDN w:val="0"/>
              <w:adjustRightInd w:val="0"/>
              <w:spacing w:after="0" w:line="240" w:lineRule="auto"/>
              <w:jc w:val="center"/>
              <w:rPr>
                <w:rFonts w:ascii="Times New Roman" w:hAnsi="Times New Roman"/>
                <w:sz w:val="24"/>
                <w:szCs w:val="24"/>
                <w:lang w:eastAsia="zh-CN"/>
              </w:rPr>
            </w:pPr>
            <w:r w:rsidRPr="00496F2F">
              <w:rPr>
                <w:rFonts w:ascii="Times New Roman" w:hAnsi="Times New Roman"/>
                <w:sz w:val="24"/>
                <w:szCs w:val="24"/>
                <w:lang w:val="kk-KZ" w:eastAsia="zh-CN"/>
              </w:rPr>
              <w:t>1 комп.</w:t>
            </w:r>
          </w:p>
        </w:tc>
      </w:tr>
      <w:tr w:rsidR="001807D8" w:rsidRPr="00496F2F" w:rsidTr="00BE0602">
        <w:trPr>
          <w:trHeight w:val="583"/>
        </w:trPr>
        <w:tc>
          <w:tcPr>
            <w:tcW w:w="70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tabs>
                <w:tab w:val="left" w:pos="450"/>
              </w:tabs>
              <w:spacing w:after="0" w:line="240" w:lineRule="auto"/>
              <w:jc w:val="center"/>
              <w:rPr>
                <w:rFonts w:ascii="Times New Roman" w:hAnsi="Times New Roman"/>
                <w:b/>
                <w:sz w:val="24"/>
                <w:szCs w:val="24"/>
                <w:lang w:val="en-US"/>
              </w:rPr>
            </w:pPr>
            <w:r w:rsidRPr="00496F2F">
              <w:rPr>
                <w:rFonts w:ascii="Times New Roman" w:hAnsi="Times New Roman"/>
                <w:b/>
                <w:sz w:val="24"/>
                <w:szCs w:val="24"/>
                <w:lang w:val="en-US"/>
              </w:rPr>
              <w:t>3</w:t>
            </w:r>
          </w:p>
        </w:tc>
        <w:tc>
          <w:tcPr>
            <w:tcW w:w="3403"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sz w:val="24"/>
                <w:szCs w:val="24"/>
              </w:rPr>
            </w:pPr>
            <w:r w:rsidRPr="00496F2F">
              <w:rPr>
                <w:rFonts w:ascii="Times New Roman" w:hAnsi="Times New Roman"/>
                <w:b/>
                <w:bCs/>
                <w:sz w:val="24"/>
                <w:szCs w:val="24"/>
              </w:rPr>
              <w:t>Требования к условиям эксплуатации</w:t>
            </w:r>
          </w:p>
          <w:p w:rsidR="001807D8" w:rsidRPr="00496F2F" w:rsidRDefault="001807D8" w:rsidP="00BE0602">
            <w:pPr>
              <w:spacing w:after="0" w:line="240" w:lineRule="auto"/>
              <w:rPr>
                <w:rFonts w:ascii="Times New Roman" w:hAnsi="Times New Roman"/>
                <w:b/>
                <w:bCs/>
                <w:sz w:val="24"/>
                <w:szCs w:val="24"/>
              </w:rPr>
            </w:pPr>
          </w:p>
        </w:tc>
        <w:tc>
          <w:tcPr>
            <w:tcW w:w="11763"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Напряжение питания 220 Вольт, частота питания 50/60 Гц.</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1807D8" w:rsidRPr="00496F2F" w:rsidRDefault="001807D8" w:rsidP="00BE0602">
            <w:pPr>
              <w:spacing w:after="0" w:line="240" w:lineRule="auto"/>
              <w:rPr>
                <w:rFonts w:ascii="Times New Roman" w:hAnsi="Times New Roman"/>
                <w:b/>
                <w:sz w:val="24"/>
                <w:szCs w:val="24"/>
                <w:highlight w:val="yellow"/>
              </w:rPr>
            </w:pPr>
            <w:r w:rsidRPr="00496F2F">
              <w:rPr>
                <w:rFonts w:ascii="Times New Roman" w:hAnsi="Times New Roman"/>
                <w:sz w:val="24"/>
                <w:szCs w:val="24"/>
              </w:rPr>
              <w:t>Рекомендуемый диапазон температуры в помещении: 20</w:t>
            </w:r>
            <w:proofErr w:type="gramStart"/>
            <w:r w:rsidRPr="00496F2F">
              <w:rPr>
                <w:rFonts w:ascii="Times New Roman" w:hAnsi="Times New Roman"/>
                <w:sz w:val="24"/>
                <w:szCs w:val="24"/>
              </w:rPr>
              <w:t>°С</w:t>
            </w:r>
            <w:proofErr w:type="gramEnd"/>
            <w:r w:rsidRPr="00496F2F">
              <w:rPr>
                <w:rFonts w:ascii="Times New Roman" w:hAnsi="Times New Roman"/>
                <w:sz w:val="24"/>
                <w:szCs w:val="24"/>
              </w:rPr>
              <w:t xml:space="preserve"> -30◦С. Относительная влажность &lt;</w:t>
            </w:r>
            <w:r w:rsidRPr="00496F2F">
              <w:rPr>
                <w:rFonts w:ascii="Times New Roman" w:hAnsi="Times New Roman"/>
                <w:sz w:val="24"/>
                <w:szCs w:val="24"/>
                <w:lang w:eastAsia="zh-CN"/>
              </w:rPr>
              <w:t>8</w:t>
            </w:r>
            <w:r w:rsidRPr="00496F2F">
              <w:rPr>
                <w:rFonts w:ascii="Times New Roman" w:hAnsi="Times New Roman"/>
                <w:sz w:val="24"/>
                <w:szCs w:val="24"/>
              </w:rPr>
              <w:t>0%.</w:t>
            </w:r>
          </w:p>
        </w:tc>
      </w:tr>
      <w:tr w:rsidR="001807D8" w:rsidRPr="00496F2F" w:rsidTr="00BE0602">
        <w:trPr>
          <w:trHeight w:val="508"/>
        </w:trPr>
        <w:tc>
          <w:tcPr>
            <w:tcW w:w="70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4</w:t>
            </w:r>
          </w:p>
        </w:tc>
        <w:tc>
          <w:tcPr>
            <w:tcW w:w="3403"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sz w:val="24"/>
                <w:szCs w:val="24"/>
              </w:rPr>
              <w:t>Условия осуществления поставки</w:t>
            </w:r>
            <w:r w:rsidRPr="00496F2F">
              <w:rPr>
                <w:rFonts w:ascii="Times New Roman" w:hAnsi="Times New Roman"/>
                <w:b/>
                <w:bCs/>
                <w:sz w:val="24"/>
                <w:szCs w:val="24"/>
                <w:lang w:val="kk-KZ"/>
              </w:rPr>
              <w:t xml:space="preserve"> </w:t>
            </w:r>
            <w:r w:rsidRPr="00496F2F">
              <w:rPr>
                <w:rFonts w:ascii="Times New Roman" w:hAnsi="Times New Roman"/>
                <w:b/>
                <w:bCs/>
                <w:sz w:val="24"/>
                <w:szCs w:val="24"/>
              </w:rPr>
              <w:t xml:space="preserve">медицинской техники </w:t>
            </w:r>
            <w:r w:rsidRPr="00496F2F">
              <w:rPr>
                <w:rFonts w:ascii="Times New Roman" w:hAnsi="Times New Roman"/>
                <w:bCs/>
                <w:sz w:val="24"/>
                <w:szCs w:val="24"/>
              </w:rPr>
              <w:t xml:space="preserve">(в соответствии с </w:t>
            </w:r>
            <w:r w:rsidRPr="00496F2F">
              <w:rPr>
                <w:rFonts w:ascii="Times New Roman" w:hAnsi="Times New Roman"/>
                <w:bCs/>
                <w:sz w:val="24"/>
                <w:szCs w:val="24"/>
              </w:rPr>
              <w:lastRenderedPageBreak/>
              <w:t>ИНКОТЕРМС 2020)</w:t>
            </w:r>
          </w:p>
        </w:tc>
        <w:tc>
          <w:tcPr>
            <w:tcW w:w="1176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lastRenderedPageBreak/>
              <w:t>DDP пункт назначения</w:t>
            </w:r>
          </w:p>
        </w:tc>
      </w:tr>
      <w:tr w:rsidR="001807D8" w:rsidRPr="00496F2F" w:rsidTr="00BE0602">
        <w:trPr>
          <w:trHeight w:val="426"/>
        </w:trPr>
        <w:tc>
          <w:tcPr>
            <w:tcW w:w="70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lastRenderedPageBreak/>
              <w:t>5</w:t>
            </w:r>
          </w:p>
        </w:tc>
        <w:tc>
          <w:tcPr>
            <w:tcW w:w="3403"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rPr>
                <w:rFonts w:ascii="Times New Roman" w:hAnsi="Times New Roman"/>
                <w:b/>
                <w:sz w:val="24"/>
                <w:szCs w:val="24"/>
              </w:rPr>
            </w:pPr>
            <w:r w:rsidRPr="00496F2F">
              <w:rPr>
                <w:rFonts w:ascii="Times New Roman" w:hAnsi="Times New Roman"/>
                <w:b/>
                <w:sz w:val="24"/>
                <w:szCs w:val="24"/>
              </w:rPr>
              <w:t>Срок поставки медицинской техники и место дислокации</w:t>
            </w:r>
          </w:p>
        </w:tc>
        <w:tc>
          <w:tcPr>
            <w:tcW w:w="1176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Cs/>
                <w:sz w:val="24"/>
                <w:szCs w:val="24"/>
                <w:lang w:val="kk-KZ"/>
              </w:rPr>
            </w:pPr>
            <w:r w:rsidRPr="00496F2F">
              <w:rPr>
                <w:rFonts w:ascii="Times New Roman" w:hAnsi="Times New Roman"/>
                <w:bCs/>
                <w:sz w:val="24"/>
                <w:szCs w:val="24"/>
                <w:lang w:val="kk-KZ"/>
              </w:rPr>
              <w:t xml:space="preserve">25 </w:t>
            </w:r>
            <w:r w:rsidRPr="00496F2F">
              <w:rPr>
                <w:rFonts w:ascii="Times New Roman" w:hAnsi="Times New Roman"/>
                <w:bCs/>
                <w:sz w:val="24"/>
                <w:szCs w:val="24"/>
              </w:rPr>
              <w:t xml:space="preserve">календарных дней </w:t>
            </w:r>
            <w:r w:rsidRPr="00496F2F">
              <w:rPr>
                <w:rFonts w:ascii="Times New Roman" w:hAnsi="Times New Roman"/>
                <w:bCs/>
                <w:sz w:val="24"/>
                <w:szCs w:val="24"/>
                <w:lang w:val="kk-KZ"/>
              </w:rPr>
              <w:t>не позднее 30 декабря 2024 года</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bCs/>
                <w:sz w:val="24"/>
                <w:szCs w:val="24"/>
              </w:rPr>
              <w:t xml:space="preserve">Адрес: </w:t>
            </w:r>
            <w:proofErr w:type="spellStart"/>
            <w:r w:rsidRPr="00496F2F">
              <w:rPr>
                <w:rFonts w:ascii="Times New Roman" w:hAnsi="Times New Roman"/>
                <w:bCs/>
                <w:sz w:val="24"/>
                <w:szCs w:val="24"/>
              </w:rPr>
              <w:t>Жамбылская</w:t>
            </w:r>
            <w:proofErr w:type="spellEnd"/>
            <w:r w:rsidRPr="00496F2F">
              <w:rPr>
                <w:rFonts w:ascii="Times New Roman" w:hAnsi="Times New Roman"/>
                <w:bCs/>
                <w:sz w:val="24"/>
                <w:szCs w:val="24"/>
              </w:rPr>
              <w:t xml:space="preserve"> область, город </w:t>
            </w:r>
            <w:proofErr w:type="spellStart"/>
            <w:r w:rsidRPr="00496F2F">
              <w:rPr>
                <w:rFonts w:ascii="Times New Roman" w:hAnsi="Times New Roman"/>
                <w:bCs/>
                <w:sz w:val="24"/>
                <w:szCs w:val="24"/>
              </w:rPr>
              <w:t>Тараз</w:t>
            </w:r>
            <w:proofErr w:type="spellEnd"/>
            <w:r w:rsidRPr="00496F2F">
              <w:rPr>
                <w:rFonts w:ascii="Times New Roman" w:hAnsi="Times New Roman"/>
                <w:bCs/>
                <w:sz w:val="24"/>
                <w:szCs w:val="24"/>
              </w:rPr>
              <w:t xml:space="preserve">, улица </w:t>
            </w:r>
            <w:proofErr w:type="spellStart"/>
            <w:r w:rsidRPr="00496F2F">
              <w:rPr>
                <w:rFonts w:ascii="Times New Roman" w:hAnsi="Times New Roman"/>
                <w:bCs/>
                <w:sz w:val="24"/>
                <w:szCs w:val="24"/>
              </w:rPr>
              <w:t>Ал-Фараби</w:t>
            </w:r>
            <w:proofErr w:type="spellEnd"/>
            <w:r w:rsidRPr="00496F2F">
              <w:rPr>
                <w:rFonts w:ascii="Times New Roman" w:hAnsi="Times New Roman"/>
                <w:bCs/>
                <w:sz w:val="24"/>
                <w:szCs w:val="24"/>
              </w:rPr>
              <w:t>, 2</w:t>
            </w:r>
            <w:proofErr w:type="gramStart"/>
            <w:r w:rsidRPr="00496F2F">
              <w:rPr>
                <w:rFonts w:ascii="Times New Roman" w:hAnsi="Times New Roman"/>
                <w:bCs/>
                <w:sz w:val="24"/>
                <w:szCs w:val="24"/>
              </w:rPr>
              <w:t xml:space="preserve"> В</w:t>
            </w:r>
            <w:proofErr w:type="gramEnd"/>
          </w:p>
        </w:tc>
      </w:tr>
      <w:tr w:rsidR="001807D8" w:rsidRPr="00496F2F" w:rsidTr="00BE0602">
        <w:trPr>
          <w:trHeight w:val="266"/>
        </w:trPr>
        <w:tc>
          <w:tcPr>
            <w:tcW w:w="70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6</w:t>
            </w:r>
          </w:p>
        </w:tc>
        <w:tc>
          <w:tcPr>
            <w:tcW w:w="3403"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496F2F">
            <w:pPr>
              <w:spacing w:after="0" w:line="240" w:lineRule="auto"/>
              <w:rPr>
                <w:rFonts w:ascii="Times New Roman" w:hAnsi="Times New Roman"/>
                <w:i/>
                <w:sz w:val="24"/>
                <w:szCs w:val="24"/>
              </w:rPr>
            </w:pPr>
            <w:r w:rsidRPr="00496F2F">
              <w:rPr>
                <w:rFonts w:ascii="Times New Roman" w:hAnsi="Times New Roman"/>
                <w:b/>
                <w:sz w:val="24"/>
                <w:szCs w:val="24"/>
              </w:rPr>
              <w:t>Условия гарантийного сервисного</w:t>
            </w:r>
            <w:r w:rsidR="00496F2F">
              <w:rPr>
                <w:rFonts w:ascii="Times New Roman" w:hAnsi="Times New Roman"/>
                <w:b/>
                <w:sz w:val="24"/>
                <w:szCs w:val="24"/>
                <w:lang w:val="kk-KZ"/>
              </w:rPr>
              <w:t xml:space="preserve"> </w:t>
            </w:r>
            <w:r w:rsidRPr="00496F2F">
              <w:rPr>
                <w:rFonts w:ascii="Times New Roman" w:hAnsi="Times New Roman"/>
                <w:b/>
                <w:sz w:val="24"/>
                <w:szCs w:val="24"/>
              </w:rPr>
              <w:t>обслуживания медицинской техники</w:t>
            </w:r>
            <w:r w:rsidRPr="00496F2F">
              <w:rPr>
                <w:rFonts w:ascii="Times New Roman" w:hAnsi="Times New Roman"/>
                <w:b/>
                <w:sz w:val="24"/>
                <w:szCs w:val="24"/>
              </w:rPr>
              <w:br/>
              <w:t>поставщиком, его сервисными центрами в Республике Казахстан либо с привлечением третьих компетентных лиц</w:t>
            </w:r>
          </w:p>
        </w:tc>
        <w:tc>
          <w:tcPr>
            <w:tcW w:w="11763"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Гарантийное сервисное обслуживание медицинской техники не менее 37 месяцев.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Плановое техническое обслуживание проводится не реже чем 1 раз в квартал.</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Работы по техническому обслуживанию выполняются в соответствии с требованиями эксплуатационной документации и включают в себя: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замену отработавших ресурс составных частей;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замене или восстановлении отдельных частей медицинской техники;</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настройку и регулировку изделия; специфические для данного изделия работы и т.п.;</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чистку, смазку и при необходимости переборку основных механизмов и узлов;</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удаление пыли, грязи, следов коррозии и окисления с наружных и внутренних поверхностей медицинской техники его составных частей (с частичной блочно-узловой разборкой);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иные указанные в эксплуатационной документации операции, специфические для конкретного типа медицинской техники</w:t>
            </w:r>
          </w:p>
        </w:tc>
      </w:tr>
      <w:tr w:rsidR="001807D8" w:rsidRPr="00496F2F" w:rsidTr="00BE0602">
        <w:trPr>
          <w:trHeight w:val="266"/>
        </w:trPr>
        <w:tc>
          <w:tcPr>
            <w:tcW w:w="70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7</w:t>
            </w:r>
          </w:p>
        </w:tc>
        <w:tc>
          <w:tcPr>
            <w:tcW w:w="3403"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sz w:val="24"/>
                <w:szCs w:val="24"/>
              </w:rPr>
            </w:pPr>
            <w:proofErr w:type="spellStart"/>
            <w:r w:rsidRPr="00496F2F">
              <w:rPr>
                <w:rFonts w:ascii="Times New Roman" w:hAnsi="Times New Roman"/>
                <w:b/>
                <w:bCs/>
                <w:sz w:val="24"/>
                <w:szCs w:val="24"/>
                <w:lang w:val="en-US"/>
              </w:rPr>
              <w:t>Требования</w:t>
            </w:r>
            <w:proofErr w:type="spellEnd"/>
            <w:r w:rsidRPr="00496F2F">
              <w:rPr>
                <w:rFonts w:ascii="Times New Roman" w:hAnsi="Times New Roman"/>
                <w:b/>
                <w:bCs/>
                <w:sz w:val="24"/>
                <w:szCs w:val="24"/>
                <w:lang w:val="en-US"/>
              </w:rPr>
              <w:t xml:space="preserve"> к </w:t>
            </w:r>
            <w:proofErr w:type="spellStart"/>
            <w:r w:rsidRPr="00496F2F">
              <w:rPr>
                <w:rFonts w:ascii="Times New Roman" w:hAnsi="Times New Roman"/>
                <w:b/>
                <w:bCs/>
                <w:sz w:val="24"/>
                <w:szCs w:val="24"/>
                <w:lang w:val="en-US"/>
              </w:rPr>
              <w:t>сопутствующим</w:t>
            </w:r>
            <w:proofErr w:type="spellEnd"/>
            <w:r w:rsidR="00496F2F">
              <w:rPr>
                <w:rFonts w:ascii="Times New Roman" w:hAnsi="Times New Roman"/>
                <w:b/>
                <w:bCs/>
                <w:sz w:val="24"/>
                <w:szCs w:val="24"/>
                <w:lang w:val="kk-KZ"/>
              </w:rPr>
              <w:t xml:space="preserve"> </w:t>
            </w:r>
            <w:proofErr w:type="spellStart"/>
            <w:r w:rsidRPr="00496F2F">
              <w:rPr>
                <w:rFonts w:ascii="Times New Roman" w:hAnsi="Times New Roman"/>
                <w:b/>
                <w:bCs/>
                <w:sz w:val="24"/>
                <w:szCs w:val="24"/>
                <w:lang w:val="en-US"/>
              </w:rPr>
              <w:t>услугам</w:t>
            </w:r>
            <w:proofErr w:type="spellEnd"/>
          </w:p>
        </w:tc>
        <w:tc>
          <w:tcPr>
            <w:tcW w:w="11763"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w:t>
            </w:r>
            <w:proofErr w:type="gramStart"/>
            <w:r w:rsidRPr="00496F2F">
              <w:rPr>
                <w:rFonts w:ascii="Times New Roman" w:hAnsi="Times New Roman"/>
                <w:sz w:val="24"/>
                <w:szCs w:val="24"/>
              </w:rPr>
              <w:t xml:space="preserve"> В</w:t>
            </w:r>
            <w:proofErr w:type="gramEnd"/>
            <w:r w:rsidRPr="00496F2F">
              <w:rPr>
                <w:rFonts w:ascii="Times New Roman" w:hAnsi="Times New Roman"/>
                <w:sz w:val="24"/>
                <w:szCs w:val="24"/>
              </w:rPr>
              <w:t xml:space="preserve">,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496F2F">
              <w:rPr>
                <w:rFonts w:ascii="Times New Roman" w:hAnsi="Times New Roman"/>
                <w:sz w:val="24"/>
                <w:szCs w:val="24"/>
              </w:rPr>
              <w:t>сервис-коды</w:t>
            </w:r>
            <w:proofErr w:type="spellEnd"/>
            <w:proofErr w:type="gramEnd"/>
            <w:r w:rsidRPr="00496F2F">
              <w:rPr>
                <w:rFonts w:ascii="Times New Roman" w:hAnsi="Times New Roman"/>
                <w:sz w:val="24"/>
                <w:szCs w:val="24"/>
              </w:rPr>
              <w:t xml:space="preserve">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496F2F">
              <w:rPr>
                <w:rFonts w:ascii="Times New Roman" w:hAnsi="Times New Roman"/>
                <w:sz w:val="24"/>
                <w:szCs w:val="24"/>
              </w:rPr>
              <w:t>прединсталляционных</w:t>
            </w:r>
            <w:proofErr w:type="spellEnd"/>
            <w:r w:rsidRPr="00496F2F">
              <w:rPr>
                <w:rFonts w:ascii="Times New Roman" w:hAnsi="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496F2F">
              <w:rPr>
                <w:rFonts w:ascii="Times New Roman" w:hAnsi="Times New Roman"/>
                <w:sz w:val="24"/>
                <w:szCs w:val="24"/>
              </w:rPr>
              <w:t>прединсталляционной</w:t>
            </w:r>
            <w:proofErr w:type="spellEnd"/>
            <w:r w:rsidRPr="00496F2F">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496F2F">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1807D8" w:rsidRPr="00496F2F" w:rsidRDefault="001807D8" w:rsidP="001807D8">
      <w:pPr>
        <w:autoSpaceDE w:val="0"/>
        <w:autoSpaceDN w:val="0"/>
        <w:adjustRightInd w:val="0"/>
        <w:spacing w:after="0" w:line="240" w:lineRule="auto"/>
        <w:jc w:val="center"/>
        <w:rPr>
          <w:rFonts w:ascii="Times New Roman" w:hAnsi="Times New Roman"/>
          <w:bCs/>
          <w:sz w:val="24"/>
          <w:szCs w:val="24"/>
          <w:shd w:val="clear" w:color="auto" w:fill="FFFFFF"/>
        </w:rPr>
      </w:pPr>
    </w:p>
    <w:p w:rsidR="001807D8" w:rsidRPr="00496F2F" w:rsidRDefault="001807D8" w:rsidP="001807D8">
      <w:pPr>
        <w:spacing w:after="0" w:line="240" w:lineRule="auto"/>
        <w:jc w:val="center"/>
        <w:rPr>
          <w:rFonts w:ascii="Times New Roman" w:eastAsia="MS Mincho" w:hAnsi="Times New Roman"/>
          <w:sz w:val="24"/>
          <w:szCs w:val="24"/>
          <w:lang w:eastAsia="ja-JP"/>
        </w:rPr>
      </w:pP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r w:rsidRPr="00496F2F">
        <w:rPr>
          <w:rFonts w:ascii="Times New Roman" w:hAnsi="Times New Roman"/>
          <w:b/>
          <w:bCs/>
          <w:color w:val="000000"/>
          <w:sz w:val="24"/>
          <w:szCs w:val="24"/>
          <w:lang w:eastAsia="en-US"/>
        </w:rPr>
        <w:lastRenderedPageBreak/>
        <w:t>Техническая спецификация</w:t>
      </w:r>
      <w:r w:rsidRPr="00496F2F">
        <w:rPr>
          <w:rFonts w:ascii="Times New Roman" w:hAnsi="Times New Roman"/>
          <w:b/>
          <w:bCs/>
          <w:color w:val="000000"/>
          <w:sz w:val="24"/>
          <w:szCs w:val="24"/>
          <w:lang w:val="kk-KZ" w:eastAsia="en-US"/>
        </w:rPr>
        <w:t xml:space="preserve"> (лот №3)</w:t>
      </w: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p>
    <w:tbl>
      <w:tblPr>
        <w:tblW w:w="1545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977"/>
        <w:gridCol w:w="595"/>
        <w:gridCol w:w="2410"/>
        <w:gridCol w:w="7201"/>
        <w:gridCol w:w="1559"/>
      </w:tblGrid>
      <w:tr w:rsidR="001807D8" w:rsidRPr="00496F2F" w:rsidTr="00BE0602">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spacing w:after="0" w:line="240" w:lineRule="auto"/>
              <w:ind w:left="-108"/>
              <w:jc w:val="center"/>
              <w:rPr>
                <w:rFonts w:ascii="Times New Roman" w:hAnsi="Times New Roman"/>
                <w:b/>
                <w:sz w:val="24"/>
                <w:szCs w:val="24"/>
              </w:rPr>
            </w:pPr>
            <w:r w:rsidRPr="00496F2F">
              <w:rPr>
                <w:rFonts w:ascii="Times New Roman" w:hAnsi="Times New Roman"/>
                <w:b/>
                <w:sz w:val="24"/>
                <w:szCs w:val="24"/>
              </w:rPr>
              <w:t xml:space="preserve">№ </w:t>
            </w:r>
            <w:proofErr w:type="spellStart"/>
            <w:proofErr w:type="gramStart"/>
            <w:r w:rsidRPr="00496F2F">
              <w:rPr>
                <w:rFonts w:ascii="Times New Roman" w:hAnsi="Times New Roman"/>
                <w:b/>
                <w:sz w:val="24"/>
                <w:szCs w:val="24"/>
              </w:rPr>
              <w:t>п</w:t>
            </w:r>
            <w:proofErr w:type="spellEnd"/>
            <w:proofErr w:type="gramEnd"/>
            <w:r w:rsidRPr="00496F2F">
              <w:rPr>
                <w:rFonts w:ascii="Times New Roman" w:hAnsi="Times New Roman"/>
                <w:b/>
                <w:sz w:val="24"/>
                <w:szCs w:val="24"/>
              </w:rPr>
              <w:t>/</w:t>
            </w:r>
            <w:proofErr w:type="spellStart"/>
            <w:r w:rsidRPr="00496F2F">
              <w:rPr>
                <w:rFonts w:ascii="Times New Roman" w:hAnsi="Times New Roman"/>
                <w:b/>
                <w:sz w:val="24"/>
                <w:szCs w:val="24"/>
              </w:rPr>
              <w:t>п</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Критерии</w:t>
            </w: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Описание</w:t>
            </w:r>
          </w:p>
        </w:tc>
      </w:tr>
      <w:tr w:rsidR="001807D8" w:rsidRPr="00496F2F" w:rsidTr="00BE0602">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tabs>
                <w:tab w:val="left" w:pos="450"/>
              </w:tabs>
              <w:spacing w:after="0" w:line="240" w:lineRule="auto"/>
              <w:ind w:right="39"/>
              <w:rPr>
                <w:rFonts w:ascii="Times New Roman" w:hAnsi="Times New Roman"/>
                <w:sz w:val="24"/>
                <w:szCs w:val="24"/>
                <w:lang w:val="kk-KZ"/>
              </w:rPr>
            </w:pPr>
            <w:proofErr w:type="gramStart"/>
            <w:r w:rsidRPr="00496F2F">
              <w:rPr>
                <w:rFonts w:ascii="Times New Roman" w:hAnsi="Times New Roman"/>
                <w:b/>
                <w:sz w:val="24"/>
                <w:szCs w:val="24"/>
              </w:rPr>
              <w:t>Наименование медицинской техники</w:t>
            </w:r>
            <w:r w:rsidRPr="00496F2F">
              <w:rPr>
                <w:rFonts w:ascii="Times New Roman" w:hAnsi="Times New Roman"/>
                <w:b/>
                <w:sz w:val="24"/>
                <w:szCs w:val="24"/>
                <w:lang w:val="kk-KZ"/>
              </w:rPr>
              <w:t xml:space="preserve"> </w:t>
            </w:r>
            <w:r w:rsidRPr="00496F2F">
              <w:rPr>
                <w:rFonts w:ascii="Times New Roman" w:hAnsi="Times New Roman"/>
                <w:sz w:val="24"/>
                <w:szCs w:val="24"/>
                <w:lang w:val="kk-KZ"/>
              </w:rPr>
              <w:t>(в соответствии с государственным</w:t>
            </w:r>
            <w:proofErr w:type="gramEnd"/>
          </w:p>
          <w:p w:rsidR="001807D8" w:rsidRPr="00496F2F" w:rsidRDefault="001807D8" w:rsidP="00BE0602">
            <w:pPr>
              <w:tabs>
                <w:tab w:val="left" w:pos="450"/>
              </w:tabs>
              <w:spacing w:after="0" w:line="240" w:lineRule="auto"/>
              <w:ind w:right="39"/>
              <w:rPr>
                <w:rFonts w:ascii="Times New Roman" w:hAnsi="Times New Roman"/>
                <w:b/>
                <w:sz w:val="24"/>
                <w:szCs w:val="24"/>
                <w:lang w:val="kk-KZ"/>
              </w:rPr>
            </w:pPr>
            <w:r w:rsidRPr="00496F2F">
              <w:rPr>
                <w:rFonts w:ascii="Times New Roman" w:hAnsi="Times New Roman"/>
                <w:sz w:val="24"/>
                <w:szCs w:val="24"/>
                <w:lang w:val="kk-KZ"/>
              </w:rPr>
              <w:t>реестром медицинских изделий с указанием модели, наименования производителя, страны)</w:t>
            </w: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pStyle w:val="Default"/>
              <w:rPr>
                <w:bCs/>
                <w:color w:val="auto"/>
                <w:shd w:val="clear" w:color="auto" w:fill="FFFFFF"/>
              </w:rPr>
            </w:pPr>
            <w:r w:rsidRPr="00496F2F">
              <w:rPr>
                <w:b/>
                <w:bCs/>
                <w:shd w:val="clear" w:color="auto" w:fill="FFFFFF"/>
                <w:lang w:val="kk-KZ"/>
              </w:rPr>
              <w:t>Видеоларингоскоп взрослый в вариантах исполнения с принадлежностями с одноразовой лезвией, размер Ⅰ/Ⅱ/Ⅲ/Ⅳ/Ⅴ</w:t>
            </w:r>
          </w:p>
        </w:tc>
      </w:tr>
      <w:tr w:rsidR="001807D8" w:rsidRPr="00496F2F" w:rsidTr="00BE0602">
        <w:trPr>
          <w:trHeight w:val="611"/>
        </w:trPr>
        <w:tc>
          <w:tcPr>
            <w:tcW w:w="709" w:type="dxa"/>
            <w:vMerge w:val="restart"/>
            <w:tcBorders>
              <w:left w:val="single" w:sz="4" w:space="0" w:color="auto"/>
              <w:right w:val="single" w:sz="4" w:space="0" w:color="auto"/>
            </w:tcBorders>
            <w:shd w:val="clear" w:color="auto" w:fill="auto"/>
            <w:vAlign w:val="center"/>
            <w:hideMark/>
          </w:tcPr>
          <w:p w:rsidR="001807D8" w:rsidRPr="00496F2F" w:rsidRDefault="001807D8" w:rsidP="00BE0602">
            <w:pPr>
              <w:spacing w:after="0" w:line="240" w:lineRule="auto"/>
              <w:jc w:val="center"/>
              <w:rPr>
                <w:rFonts w:ascii="Times New Roman" w:hAnsi="Times New Roman"/>
                <w:b/>
                <w:sz w:val="24"/>
                <w:szCs w:val="24"/>
              </w:rPr>
            </w:pPr>
          </w:p>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2</w:t>
            </w:r>
          </w:p>
        </w:tc>
        <w:tc>
          <w:tcPr>
            <w:tcW w:w="2977" w:type="dxa"/>
            <w:vMerge w:val="restart"/>
            <w:tcBorders>
              <w:left w:val="single" w:sz="4" w:space="0" w:color="auto"/>
              <w:right w:val="single" w:sz="4" w:space="0" w:color="auto"/>
            </w:tcBorders>
            <w:shd w:val="clear" w:color="auto" w:fill="auto"/>
            <w:vAlign w:val="center"/>
            <w:hideMark/>
          </w:tcPr>
          <w:p w:rsidR="001807D8" w:rsidRPr="00496F2F" w:rsidRDefault="001807D8" w:rsidP="00BE0602">
            <w:pPr>
              <w:spacing w:after="0" w:line="240" w:lineRule="auto"/>
              <w:ind w:right="-108"/>
              <w:jc w:val="center"/>
              <w:rPr>
                <w:rFonts w:ascii="Times New Roman" w:hAnsi="Times New Roman"/>
                <w:b/>
                <w:sz w:val="24"/>
                <w:szCs w:val="24"/>
              </w:rPr>
            </w:pPr>
            <w:r w:rsidRPr="00496F2F">
              <w:rPr>
                <w:rFonts w:ascii="Times New Roman" w:hAnsi="Times New Roman"/>
                <w:b/>
                <w:sz w:val="24"/>
                <w:szCs w:val="24"/>
              </w:rPr>
              <w:t>Требования к комплектации</w:t>
            </w:r>
          </w:p>
        </w:tc>
        <w:tc>
          <w:tcPr>
            <w:tcW w:w="595"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 xml:space="preserve">№ </w:t>
            </w:r>
            <w:proofErr w:type="spellStart"/>
            <w:proofErr w:type="gramStart"/>
            <w:r w:rsidRPr="00496F2F">
              <w:rPr>
                <w:rFonts w:ascii="Times New Roman" w:hAnsi="Times New Roman"/>
                <w:i/>
                <w:iCs/>
                <w:sz w:val="24"/>
                <w:szCs w:val="24"/>
              </w:rPr>
              <w:t>п</w:t>
            </w:r>
            <w:proofErr w:type="spellEnd"/>
            <w:proofErr w:type="gramEnd"/>
            <w:r w:rsidRPr="00496F2F">
              <w:rPr>
                <w:rFonts w:ascii="Times New Roman" w:hAnsi="Times New Roman"/>
                <w:i/>
                <w:iCs/>
                <w:sz w:val="24"/>
                <w:szCs w:val="24"/>
              </w:rPr>
              <w:t>/</w:t>
            </w:r>
            <w:proofErr w:type="spellStart"/>
            <w:r w:rsidRPr="00496F2F">
              <w:rPr>
                <w:rFonts w:ascii="Times New Roman" w:hAnsi="Times New Roman"/>
                <w:i/>
                <w:iCs/>
                <w:sz w:val="24"/>
                <w:szCs w:val="24"/>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rPr>
                <w:rFonts w:ascii="Times New Roman" w:hAnsi="Times New Roman"/>
                <w:i/>
                <w:iCs/>
                <w:sz w:val="24"/>
                <w:szCs w:val="24"/>
                <w:lang w:val="kk-KZ"/>
              </w:rPr>
            </w:pPr>
            <w:proofErr w:type="gramStart"/>
            <w:r w:rsidRPr="00496F2F">
              <w:rPr>
                <w:rFonts w:ascii="Times New Roman" w:hAnsi="Times New Roman"/>
                <w:i/>
                <w:iCs/>
                <w:sz w:val="24"/>
                <w:szCs w:val="24"/>
              </w:rPr>
              <w:t>Наименование комплектующего к медицинской</w:t>
            </w:r>
            <w:r w:rsidRPr="00496F2F">
              <w:rPr>
                <w:rFonts w:ascii="Times New Roman" w:hAnsi="Times New Roman"/>
                <w:i/>
                <w:iCs/>
                <w:sz w:val="24"/>
                <w:szCs w:val="24"/>
                <w:lang w:val="kk-KZ"/>
              </w:rPr>
              <w:t xml:space="preserve"> </w:t>
            </w:r>
            <w:r w:rsidRPr="00496F2F">
              <w:rPr>
                <w:rFonts w:ascii="Times New Roman" w:hAnsi="Times New Roman"/>
                <w:i/>
                <w:iCs/>
                <w:sz w:val="24"/>
                <w:szCs w:val="24"/>
              </w:rPr>
              <w:t>технике</w:t>
            </w:r>
            <w:r w:rsidRPr="00496F2F">
              <w:rPr>
                <w:rFonts w:ascii="Times New Roman" w:hAnsi="Times New Roman"/>
                <w:i/>
                <w:iCs/>
                <w:sz w:val="24"/>
                <w:szCs w:val="24"/>
                <w:lang w:val="kk-KZ"/>
              </w:rPr>
              <w:t xml:space="preserve"> (в соответствии с</w:t>
            </w:r>
            <w:proofErr w:type="gramEnd"/>
          </w:p>
          <w:p w:rsidR="001807D8" w:rsidRPr="00496F2F" w:rsidRDefault="001807D8" w:rsidP="00BE0602">
            <w:pPr>
              <w:spacing w:after="0" w:line="240" w:lineRule="auto"/>
              <w:rPr>
                <w:rFonts w:ascii="Times New Roman" w:hAnsi="Times New Roman"/>
                <w:i/>
                <w:sz w:val="24"/>
                <w:szCs w:val="24"/>
                <w:lang w:val="kk-KZ"/>
              </w:rPr>
            </w:pPr>
            <w:r w:rsidRPr="00496F2F">
              <w:rPr>
                <w:rFonts w:ascii="Times New Roman" w:hAnsi="Times New Roman"/>
                <w:i/>
                <w:iCs/>
                <w:sz w:val="24"/>
                <w:szCs w:val="24"/>
                <w:lang w:val="kk-KZ"/>
              </w:rPr>
              <w:t>государственным реестром лекарственных средств и медицинских изделий)</w:t>
            </w:r>
          </w:p>
        </w:tc>
        <w:tc>
          <w:tcPr>
            <w:tcW w:w="7201"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sz w:val="24"/>
                <w:szCs w:val="24"/>
              </w:rPr>
              <w:t xml:space="preserve">Модель и (или) марка, каталожный номер, краткая техническая характеристика </w:t>
            </w:r>
            <w:proofErr w:type="gramStart"/>
            <w:r w:rsidRPr="00496F2F">
              <w:rPr>
                <w:rFonts w:ascii="Times New Roman" w:hAnsi="Times New Roman"/>
                <w:i/>
                <w:sz w:val="24"/>
                <w:szCs w:val="24"/>
              </w:rPr>
              <w:t>комплектующего</w:t>
            </w:r>
            <w:proofErr w:type="gramEnd"/>
            <w:r w:rsidRPr="00496F2F">
              <w:rPr>
                <w:rFonts w:ascii="Times New Roman" w:hAnsi="Times New Roman"/>
                <w:i/>
                <w:sz w:val="24"/>
                <w:szCs w:val="24"/>
              </w:rPr>
              <w:t xml:space="preserve"> к медицинской технике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Требуемое количество</w:t>
            </w:r>
            <w:r w:rsidRPr="00496F2F">
              <w:rPr>
                <w:rFonts w:ascii="Times New Roman" w:hAnsi="Times New Roman"/>
                <w:i/>
                <w:iCs/>
                <w:sz w:val="24"/>
                <w:szCs w:val="24"/>
              </w:rPr>
              <w:br/>
              <w:t>(с указанием единицы измерения)</w:t>
            </w:r>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hideMark/>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hideMark/>
          </w:tcPr>
          <w:p w:rsidR="001807D8" w:rsidRPr="00496F2F" w:rsidRDefault="001807D8" w:rsidP="00BE0602">
            <w:pPr>
              <w:spacing w:after="0" w:line="240" w:lineRule="auto"/>
              <w:ind w:right="-108"/>
              <w:rPr>
                <w:rFonts w:ascii="Times New Roman" w:hAnsi="Times New Roman"/>
                <w:b/>
                <w:sz w:val="24"/>
                <w:szCs w:val="24"/>
              </w:rPr>
            </w:pP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hideMark/>
          </w:tcPr>
          <w:p w:rsidR="001807D8" w:rsidRPr="00496F2F" w:rsidRDefault="001807D8" w:rsidP="00BE0602">
            <w:pPr>
              <w:spacing w:after="0" w:line="240" w:lineRule="auto"/>
              <w:rPr>
                <w:rFonts w:ascii="Times New Roman" w:hAnsi="Times New Roman"/>
                <w:i/>
                <w:sz w:val="24"/>
                <w:szCs w:val="24"/>
              </w:rPr>
            </w:pPr>
            <w:r w:rsidRPr="00496F2F">
              <w:rPr>
                <w:rFonts w:ascii="Times New Roman" w:hAnsi="Times New Roman"/>
                <w:i/>
                <w:sz w:val="24"/>
                <w:szCs w:val="24"/>
              </w:rPr>
              <w:t>Основные комплектующие</w:t>
            </w:r>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b/>
                <w:bCs/>
                <w:sz w:val="24"/>
                <w:szCs w:val="24"/>
              </w:rPr>
              <w:t>Видеоларингоскоп</w:t>
            </w:r>
            <w:proofErr w:type="spellEnd"/>
            <w:r w:rsidRPr="00496F2F">
              <w:rPr>
                <w:rFonts w:ascii="Times New Roman" w:hAnsi="Times New Roman"/>
                <w:b/>
                <w:bCs/>
                <w:sz w:val="24"/>
                <w:szCs w:val="24"/>
              </w:rPr>
              <w:t xml:space="preserve"> взрослый в вариантах исполнения с принадлежностями с </w:t>
            </w:r>
            <w:proofErr w:type="gramStart"/>
            <w:r w:rsidRPr="00496F2F">
              <w:rPr>
                <w:rFonts w:ascii="Times New Roman" w:hAnsi="Times New Roman"/>
                <w:b/>
                <w:bCs/>
                <w:sz w:val="24"/>
                <w:szCs w:val="24"/>
              </w:rPr>
              <w:t>одноразовой</w:t>
            </w:r>
            <w:proofErr w:type="gramEnd"/>
            <w:r w:rsidRPr="00496F2F">
              <w:rPr>
                <w:rFonts w:ascii="Times New Roman" w:hAnsi="Times New Roman"/>
                <w:b/>
                <w:bCs/>
                <w:sz w:val="24"/>
                <w:szCs w:val="24"/>
              </w:rPr>
              <w:t xml:space="preserve"> </w:t>
            </w:r>
            <w:proofErr w:type="spellStart"/>
            <w:r w:rsidRPr="00496F2F">
              <w:rPr>
                <w:rFonts w:ascii="Times New Roman" w:hAnsi="Times New Roman"/>
                <w:b/>
                <w:bCs/>
                <w:sz w:val="24"/>
                <w:szCs w:val="24"/>
              </w:rPr>
              <w:t>лезвией</w:t>
            </w:r>
            <w:proofErr w:type="spellEnd"/>
            <w:r w:rsidRPr="00496F2F">
              <w:rPr>
                <w:rFonts w:ascii="Times New Roman" w:hAnsi="Times New Roman"/>
                <w:b/>
                <w:bCs/>
                <w:sz w:val="24"/>
                <w:szCs w:val="24"/>
              </w:rPr>
              <w:t>, размер Ⅰ/Ⅱ/Ⅲ/Ⅳ/Ⅴ</w:t>
            </w:r>
          </w:p>
        </w:tc>
        <w:tc>
          <w:tcPr>
            <w:tcW w:w="7201"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Видеоларингоскоп</w:t>
            </w:r>
            <w:proofErr w:type="spellEnd"/>
            <w:r w:rsidRPr="00496F2F">
              <w:rPr>
                <w:rFonts w:ascii="Times New Roman" w:hAnsi="Times New Roman"/>
                <w:sz w:val="24"/>
                <w:szCs w:val="24"/>
              </w:rPr>
              <w:t xml:space="preserve"> </w:t>
            </w:r>
            <w:proofErr w:type="gramStart"/>
            <w:r w:rsidRPr="00496F2F">
              <w:rPr>
                <w:rFonts w:ascii="Times New Roman" w:hAnsi="Times New Roman"/>
                <w:sz w:val="24"/>
                <w:szCs w:val="24"/>
              </w:rPr>
              <w:t>предназначен</w:t>
            </w:r>
            <w:proofErr w:type="gramEnd"/>
            <w:r w:rsidRPr="00496F2F">
              <w:rPr>
                <w:rFonts w:ascii="Times New Roman" w:hAnsi="Times New Roman"/>
                <w:sz w:val="24"/>
                <w:szCs w:val="24"/>
              </w:rPr>
              <w:t xml:space="preserve"> для проведения интубации и сложной интубации, а также для визуализации дыхательных путей и помощи при введении устройств для осмотра дыхательных путей. Может применяться как для прямой, так и непрямой ларингоскопии. Возможность </w:t>
            </w:r>
            <w:proofErr w:type="gramStart"/>
            <w:r w:rsidRPr="00496F2F">
              <w:rPr>
                <w:rFonts w:ascii="Times New Roman" w:hAnsi="Times New Roman"/>
                <w:sz w:val="24"/>
                <w:szCs w:val="24"/>
              </w:rPr>
              <w:t>применения</w:t>
            </w:r>
            <w:proofErr w:type="gramEnd"/>
            <w:r w:rsidRPr="00496F2F">
              <w:rPr>
                <w:rFonts w:ascii="Times New Roman" w:hAnsi="Times New Roman"/>
                <w:sz w:val="24"/>
                <w:szCs w:val="24"/>
              </w:rPr>
              <w:t xml:space="preserve"> как в педиатрии, так и у взрослых пациентов. Визуализация: вертикально расположенный дисплей улучшает визуализацию </w:t>
            </w:r>
            <w:proofErr w:type="spellStart"/>
            <w:r w:rsidRPr="00496F2F">
              <w:rPr>
                <w:rFonts w:ascii="Times New Roman" w:hAnsi="Times New Roman"/>
                <w:sz w:val="24"/>
                <w:szCs w:val="24"/>
              </w:rPr>
              <w:t>эндотрахеальной</w:t>
            </w:r>
            <w:proofErr w:type="spellEnd"/>
            <w:r w:rsidRPr="00496F2F">
              <w:rPr>
                <w:rFonts w:ascii="Times New Roman" w:hAnsi="Times New Roman"/>
                <w:sz w:val="24"/>
                <w:szCs w:val="24"/>
              </w:rPr>
              <w:t xml:space="preserve"> трубки для предотвращения случайного повреждения гортани. Компактный, герметичный и готовый к использованию в любой момент. Информативность: встроенная камера с увеличенным углом обзора для отображения всех анатомических особенностей гортани. Уникальный минутный счетчик остаточного времени работы батареи. Тонкий профиль клинка улучшает доступ к гортани и предотвращает случайное повреждение зубной эмали. LCD </w:t>
            </w:r>
            <w:r w:rsidRPr="00496F2F">
              <w:rPr>
                <w:rFonts w:ascii="Times New Roman" w:hAnsi="Times New Roman"/>
                <w:sz w:val="24"/>
                <w:szCs w:val="24"/>
              </w:rPr>
              <w:lastRenderedPageBreak/>
              <w:t xml:space="preserve">дисплей диагональю не менее 2,5 дюйма цветной. Батарея: Время работы от литиевой батареи (3.6V) 250 мин. Отображение на экране оставшегося времени работы от батареи. Портативность: компактный, весом не более 200 грамм. Беспроводная конструкция. Одноразовые клинки устанавливаются на каркас из усиленного сплава со встроенной камерой CMOS. </w:t>
            </w:r>
            <w:proofErr w:type="gramStart"/>
            <w:r w:rsidRPr="00496F2F">
              <w:rPr>
                <w:rFonts w:ascii="Times New Roman" w:hAnsi="Times New Roman"/>
                <w:sz w:val="24"/>
                <w:szCs w:val="24"/>
              </w:rPr>
              <w:t>Устойчив</w:t>
            </w:r>
            <w:proofErr w:type="gramEnd"/>
            <w:r w:rsidRPr="00496F2F">
              <w:rPr>
                <w:rFonts w:ascii="Times New Roman" w:hAnsi="Times New Roman"/>
                <w:sz w:val="24"/>
                <w:szCs w:val="24"/>
              </w:rPr>
              <w:t xml:space="preserve"> к химическим и физическим воздействиям. Профиль клинка 11,9 мм. Габаритные размеры: не более 180х68х110 мм.</w:t>
            </w:r>
          </w:p>
          <w:p w:rsidR="001807D8" w:rsidRPr="00496F2F" w:rsidRDefault="001807D8" w:rsidP="00BE0602">
            <w:pPr>
              <w:spacing w:after="0" w:line="240" w:lineRule="auto"/>
              <w:rPr>
                <w:rFonts w:ascii="Times New Roman" w:hAnsi="Times New Roman"/>
                <w:sz w:val="24"/>
                <w:szCs w:val="24"/>
              </w:rPr>
            </w:pPr>
            <w:bookmarkStart w:id="0" w:name="Application"/>
            <w:bookmarkStart w:id="1" w:name="_bookmark0"/>
            <w:bookmarkEnd w:id="0"/>
            <w:bookmarkEnd w:id="1"/>
            <w:r w:rsidRPr="00496F2F">
              <w:rPr>
                <w:rFonts w:ascii="Times New Roman" w:hAnsi="Times New Roman"/>
                <w:sz w:val="24"/>
                <w:szCs w:val="24"/>
              </w:rPr>
              <w:t xml:space="preserve">Продукт используется для получения четкой визуализации голосовой щели и помогает при введении </w:t>
            </w:r>
            <w:proofErr w:type="spellStart"/>
            <w:r w:rsidRPr="00496F2F">
              <w:rPr>
                <w:rFonts w:ascii="Times New Roman" w:hAnsi="Times New Roman"/>
                <w:sz w:val="24"/>
                <w:szCs w:val="24"/>
              </w:rPr>
              <w:t>эндотрахеальной</w:t>
            </w:r>
            <w:proofErr w:type="spellEnd"/>
            <w:r w:rsidRPr="00496F2F">
              <w:rPr>
                <w:rFonts w:ascii="Times New Roman" w:hAnsi="Times New Roman"/>
                <w:sz w:val="24"/>
                <w:szCs w:val="24"/>
              </w:rPr>
              <w:t xml:space="preserve"> трубки, также его можно использовать в ходе других медицинских процедур (например, при введении общей анестезии, оказании первой медицинской помощи, </w:t>
            </w:r>
            <w:proofErr w:type="spellStart"/>
            <w:r w:rsidRPr="00496F2F">
              <w:rPr>
                <w:rFonts w:ascii="Times New Roman" w:hAnsi="Times New Roman"/>
                <w:sz w:val="24"/>
                <w:szCs w:val="24"/>
              </w:rPr>
              <w:t>интраорального</w:t>
            </w:r>
            <w:proofErr w:type="spellEnd"/>
            <w:r w:rsidRPr="00496F2F">
              <w:rPr>
                <w:rFonts w:ascii="Times New Roman" w:hAnsi="Times New Roman"/>
                <w:sz w:val="24"/>
                <w:szCs w:val="24"/>
              </w:rPr>
              <w:t xml:space="preserve"> обследования или лечения и медицинских тренингов).</w:t>
            </w:r>
          </w:p>
          <w:p w:rsidR="001807D8" w:rsidRPr="00496F2F" w:rsidRDefault="001807D8" w:rsidP="00BE0602">
            <w:pPr>
              <w:spacing w:after="0" w:line="240" w:lineRule="auto"/>
              <w:rPr>
                <w:rFonts w:ascii="Times New Roman" w:hAnsi="Times New Roman"/>
                <w:sz w:val="24"/>
                <w:szCs w:val="24"/>
              </w:rPr>
            </w:pPr>
            <w:bookmarkStart w:id="2" w:name="Environment_requirement"/>
            <w:bookmarkEnd w:id="2"/>
            <w:r w:rsidRPr="00496F2F">
              <w:rPr>
                <w:rFonts w:ascii="Times New Roman" w:hAnsi="Times New Roman"/>
                <w:sz w:val="24"/>
                <w:szCs w:val="24"/>
              </w:rPr>
              <w:t xml:space="preserve">Требования к рабочей среде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Стандартная среда для эксплуатации: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Температура:5</w:t>
            </w:r>
            <w:proofErr w:type="gramStart"/>
            <w:r w:rsidRPr="00496F2F">
              <w:rPr>
                <w:rFonts w:ascii="Times New Roman" w:hAnsi="Times New Roman"/>
                <w:sz w:val="24"/>
                <w:szCs w:val="24"/>
              </w:rPr>
              <w:t>°С</w:t>
            </w:r>
            <w:proofErr w:type="gramEnd"/>
            <w:r w:rsidRPr="00496F2F">
              <w:rPr>
                <w:rFonts w:ascii="Times New Roman" w:hAnsi="Times New Roman"/>
                <w:sz w:val="24"/>
                <w:szCs w:val="24"/>
              </w:rPr>
              <w:t>~40°С;</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Относительная влажность:10</w:t>
            </w:r>
            <w:r w:rsidRPr="00496F2F">
              <w:rPr>
                <w:rFonts w:ascii="Times New Roman" w:eastAsia="MS Mincho" w:hAnsi="MS Mincho"/>
                <w:sz w:val="24"/>
                <w:szCs w:val="24"/>
              </w:rPr>
              <w:t>％</w:t>
            </w:r>
            <w:r w:rsidRPr="00496F2F">
              <w:rPr>
                <w:rFonts w:ascii="Times New Roman" w:hAnsi="Times New Roman"/>
                <w:sz w:val="24"/>
                <w:szCs w:val="24"/>
              </w:rPr>
              <w:t>~80</w:t>
            </w:r>
            <w:r w:rsidRPr="00496F2F">
              <w:rPr>
                <w:rFonts w:ascii="Times New Roman" w:eastAsia="MS Mincho" w:hAnsi="MS Mincho"/>
                <w:sz w:val="24"/>
                <w:szCs w:val="24"/>
              </w:rPr>
              <w:t>％</w:t>
            </w:r>
            <w:r w:rsidRPr="00496F2F">
              <w:rPr>
                <w:rFonts w:ascii="Times New Roman" w:hAnsi="Times New Roman"/>
                <w:sz w:val="24"/>
                <w:szCs w:val="24"/>
              </w:rPr>
              <w:t>, без конденсации;</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Хранение и транспортировка: Температура: -20</w:t>
            </w:r>
            <w:proofErr w:type="gramStart"/>
            <w:r w:rsidRPr="00496F2F">
              <w:rPr>
                <w:rFonts w:ascii="Times New Roman" w:hAnsi="Times New Roman"/>
                <w:sz w:val="24"/>
                <w:szCs w:val="24"/>
              </w:rPr>
              <w:t>°С</w:t>
            </w:r>
            <w:proofErr w:type="gramEnd"/>
            <w:r w:rsidRPr="00496F2F">
              <w:rPr>
                <w:rFonts w:ascii="Times New Roman" w:hAnsi="Times New Roman"/>
                <w:sz w:val="24"/>
                <w:szCs w:val="24"/>
              </w:rPr>
              <w:t>~+55°С</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Относительная влажность: ≤93% (без конденсации)</w:t>
            </w:r>
          </w:p>
          <w:p w:rsidR="001807D8" w:rsidRPr="00496F2F" w:rsidRDefault="001807D8" w:rsidP="00BE0602">
            <w:pPr>
              <w:spacing w:after="0" w:line="240" w:lineRule="auto"/>
              <w:rPr>
                <w:rFonts w:ascii="Times New Roman" w:hAnsi="Times New Roman"/>
                <w:sz w:val="24"/>
                <w:szCs w:val="24"/>
              </w:rPr>
            </w:pPr>
            <w:bookmarkStart w:id="3" w:name="Core_Features"/>
            <w:bookmarkEnd w:id="3"/>
            <w:r w:rsidRPr="00496F2F">
              <w:rPr>
                <w:rFonts w:ascii="Times New Roman" w:hAnsi="Times New Roman"/>
                <w:sz w:val="24"/>
                <w:szCs w:val="24"/>
              </w:rPr>
              <w:t>Основные характеристики:</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Вся конструкция с водонепроницаемым корпусом безопасна для использования в клинических условиях.</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 xml:space="preserve">Пять </w:t>
            </w:r>
            <w:proofErr w:type="spellStart"/>
            <w:r w:rsidRPr="00496F2F">
              <w:rPr>
                <w:rFonts w:ascii="Times New Roman" w:hAnsi="Times New Roman"/>
                <w:sz w:val="24"/>
                <w:szCs w:val="24"/>
              </w:rPr>
              <w:t>клиноквий</w:t>
            </w:r>
            <w:proofErr w:type="spellEnd"/>
            <w:r w:rsidRPr="00496F2F">
              <w:rPr>
                <w:rFonts w:ascii="Times New Roman" w:hAnsi="Times New Roman"/>
                <w:sz w:val="24"/>
                <w:szCs w:val="24"/>
              </w:rPr>
              <w:t xml:space="preserve"> разного размера соответствуют для применения у разных пациентов.</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Функция защиты от запотевания, выраженный клинический эффект.</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Клинок  небольшого размера обеспечивает большее пространство для интубации трахеи, уменьшает риск повреждения тканей пациента.</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Монитор с несколькими поворотами, спереди и сзади: 0°-180°, влево и вправо: 0°-300°, облегчает наблюдение, расширяет обзор.</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Цифровая технология высокой четкости, разворачивающийся монитор.</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Подставка для батареи, которая способна заряжаться в беспроводном режиме.</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 xml:space="preserve">Значительно улучшает уровень воздействия на голосовую щель, почти у 99 % пациентов после лечения с манипуляциями на </w:t>
            </w:r>
            <w:r w:rsidRPr="00496F2F">
              <w:rPr>
                <w:rFonts w:ascii="Times New Roman" w:hAnsi="Times New Roman"/>
                <w:sz w:val="24"/>
                <w:szCs w:val="24"/>
              </w:rPr>
              <w:lastRenderedPageBreak/>
              <w:t>голосовую щель оцениваются уровнем Ⅰ</w:t>
            </w:r>
            <w:r w:rsidRPr="00496F2F">
              <w:rPr>
                <w:rFonts w:ascii="Times New Roman" w:eastAsia="MS Mincho" w:hAnsi="MS Mincho"/>
                <w:sz w:val="24"/>
                <w:szCs w:val="24"/>
              </w:rPr>
              <w:t>～</w:t>
            </w:r>
            <w:r w:rsidRPr="00496F2F">
              <w:rPr>
                <w:rFonts w:ascii="Times New Roman" w:hAnsi="Times New Roman"/>
                <w:sz w:val="24"/>
                <w:szCs w:val="24"/>
              </w:rPr>
              <w:t>Ⅱ.</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Более высокий показатель успешности интубации трахеи по сравнению с традиционными методами интубации.</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 xml:space="preserve">Просто нажимаете кнопку питания, если необходимо воспользоваться, очень </w:t>
            </w:r>
            <w:proofErr w:type="gramStart"/>
            <w:r w:rsidRPr="00496F2F">
              <w:rPr>
                <w:rFonts w:ascii="Times New Roman" w:hAnsi="Times New Roman"/>
                <w:sz w:val="24"/>
                <w:szCs w:val="24"/>
              </w:rPr>
              <w:t>прост</w:t>
            </w:r>
            <w:proofErr w:type="gramEnd"/>
            <w:r w:rsidRPr="00496F2F">
              <w:rPr>
                <w:rFonts w:ascii="Times New Roman" w:hAnsi="Times New Roman"/>
                <w:sz w:val="24"/>
                <w:szCs w:val="24"/>
              </w:rPr>
              <w:t xml:space="preserve"> в использовании медицинским персоналом.</w:t>
            </w:r>
          </w:p>
          <w:p w:rsidR="001807D8" w:rsidRPr="00496F2F" w:rsidRDefault="001807D8" w:rsidP="00BE0602">
            <w:pPr>
              <w:numPr>
                <w:ilvl w:val="0"/>
                <w:numId w:val="2"/>
              </w:numPr>
              <w:spacing w:after="0" w:line="240" w:lineRule="auto"/>
              <w:rPr>
                <w:rFonts w:ascii="Times New Roman" w:hAnsi="Times New Roman"/>
                <w:sz w:val="24"/>
                <w:szCs w:val="24"/>
              </w:rPr>
            </w:pPr>
            <w:r w:rsidRPr="00496F2F">
              <w:rPr>
                <w:rFonts w:ascii="Times New Roman" w:hAnsi="Times New Roman"/>
                <w:sz w:val="24"/>
                <w:szCs w:val="24"/>
              </w:rPr>
              <w:t>Уменьшение контакта медицинского персонала с выделениями из дыхательных путей, сокращает вероятность перекрестного инфицирования</w:t>
            </w:r>
          </w:p>
          <w:p w:rsidR="001807D8" w:rsidRPr="00496F2F" w:rsidRDefault="001807D8" w:rsidP="00BE0602">
            <w:pPr>
              <w:numPr>
                <w:ilvl w:val="0"/>
                <w:numId w:val="2"/>
              </w:num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lang w:val="en-US"/>
              </w:rPr>
            </w:pPr>
            <w:proofErr w:type="spellStart"/>
            <w:r w:rsidRPr="00496F2F">
              <w:rPr>
                <w:rFonts w:ascii="Times New Roman" w:hAnsi="Times New Roman"/>
                <w:sz w:val="24"/>
                <w:szCs w:val="24"/>
                <w:lang w:val="en-US"/>
              </w:rPr>
              <w:t>Техническиепараметры</w:t>
            </w:r>
            <w:proofErr w:type="spellEnd"/>
            <w:r w:rsidRPr="00496F2F">
              <w:rPr>
                <w:rFonts w:ascii="Times New Roman" w:hAnsi="Times New Roman"/>
                <w:sz w:val="24"/>
                <w:szCs w:val="24"/>
                <w:lang w:val="en-US"/>
              </w:rPr>
              <w:t>:</w:t>
            </w:r>
          </w:p>
          <w:p w:rsidR="001807D8" w:rsidRPr="00496F2F" w:rsidRDefault="001807D8" w:rsidP="00BE0602">
            <w:pPr>
              <w:numPr>
                <w:ilvl w:val="0"/>
                <w:numId w:val="5"/>
              </w:numPr>
              <w:spacing w:after="0" w:line="240" w:lineRule="auto"/>
              <w:rPr>
                <w:rFonts w:ascii="Times New Roman" w:hAnsi="Times New Roman"/>
                <w:sz w:val="24"/>
                <w:szCs w:val="24"/>
              </w:rPr>
            </w:pPr>
            <w:r w:rsidRPr="00496F2F">
              <w:rPr>
                <w:rFonts w:ascii="Times New Roman" w:hAnsi="Times New Roman"/>
                <w:sz w:val="24"/>
                <w:szCs w:val="24"/>
              </w:rPr>
              <w:t>Технология обработки изображений: цифровая технология HD</w:t>
            </w:r>
          </w:p>
          <w:p w:rsidR="001807D8" w:rsidRPr="00496F2F" w:rsidRDefault="001807D8" w:rsidP="00BE0602">
            <w:pPr>
              <w:numPr>
                <w:ilvl w:val="0"/>
                <w:numId w:val="5"/>
              </w:numPr>
              <w:spacing w:after="0" w:line="240" w:lineRule="auto"/>
              <w:rPr>
                <w:rFonts w:ascii="Times New Roman" w:hAnsi="Times New Roman"/>
                <w:sz w:val="24"/>
                <w:szCs w:val="24"/>
              </w:rPr>
            </w:pPr>
            <w:r w:rsidRPr="00496F2F">
              <w:rPr>
                <w:rFonts w:ascii="Times New Roman" w:hAnsi="Times New Roman"/>
                <w:sz w:val="24"/>
                <w:szCs w:val="24"/>
              </w:rPr>
              <w:t>Угол обзора: 45-65°</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Разрешение: не более 300 000 пикселей</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Глубина обзора: 27-70 мм</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Освещение: ≥150 люкс</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Размер монитора: не менее 3,5 дюйма.</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Разрешение монитора: не менее 640*480.</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Угол поворота: спереди и сзади: 0°-45°, влево и вправо: 0°-45°</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Карта памяти: Встроенная карта памяти 16Гб.</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 xml:space="preserve">Емкость батареи: 2000 </w:t>
            </w:r>
            <w:proofErr w:type="spellStart"/>
            <w:r w:rsidRPr="00496F2F">
              <w:rPr>
                <w:rFonts w:ascii="Times New Roman" w:hAnsi="Times New Roman"/>
                <w:sz w:val="24"/>
                <w:szCs w:val="24"/>
              </w:rPr>
              <w:t>мАч</w:t>
            </w:r>
            <w:proofErr w:type="spellEnd"/>
            <w:r w:rsidRPr="00496F2F">
              <w:rPr>
                <w:rFonts w:ascii="Times New Roman" w:hAnsi="Times New Roman"/>
                <w:sz w:val="24"/>
                <w:szCs w:val="24"/>
              </w:rPr>
              <w:t>.</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Время зарядки: ≈4 часа.</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Непрерывное рабочее время: ≈200 минут.</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Материал: Алюминиевый сплав.</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 xml:space="preserve">Материал </w:t>
            </w:r>
            <w:proofErr w:type="spellStart"/>
            <w:r w:rsidRPr="00496F2F">
              <w:rPr>
                <w:rFonts w:ascii="Times New Roman" w:hAnsi="Times New Roman"/>
                <w:sz w:val="24"/>
                <w:szCs w:val="24"/>
              </w:rPr>
              <w:t>сменногоклинка</w:t>
            </w:r>
            <w:proofErr w:type="spellEnd"/>
            <w:r w:rsidRPr="00496F2F">
              <w:rPr>
                <w:rFonts w:ascii="Times New Roman" w:hAnsi="Times New Roman"/>
                <w:sz w:val="24"/>
                <w:szCs w:val="24"/>
              </w:rPr>
              <w:t xml:space="preserve">: </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 xml:space="preserve">Медицинский полимерный материал </w:t>
            </w:r>
            <w:proofErr w:type="spellStart"/>
            <w:r w:rsidRPr="00496F2F">
              <w:rPr>
                <w:rFonts w:ascii="Times New Roman" w:hAnsi="Times New Roman"/>
                <w:sz w:val="24"/>
                <w:szCs w:val="24"/>
              </w:rPr>
              <w:t>фотохромный</w:t>
            </w:r>
            <w:proofErr w:type="spellEnd"/>
            <w:r w:rsidRPr="00496F2F">
              <w:rPr>
                <w:rFonts w:ascii="Times New Roman" w:hAnsi="Times New Roman"/>
                <w:sz w:val="24"/>
                <w:szCs w:val="24"/>
              </w:rPr>
              <w:t>.</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Подключение: Интеграционный дизайн.</w:t>
            </w:r>
          </w:p>
          <w:p w:rsidR="001807D8" w:rsidRPr="00496F2F" w:rsidRDefault="001807D8" w:rsidP="00BE0602">
            <w:pPr>
              <w:numPr>
                <w:ilvl w:val="0"/>
                <w:numId w:val="4"/>
              </w:numPr>
              <w:spacing w:after="0" w:line="240" w:lineRule="auto"/>
              <w:rPr>
                <w:rFonts w:ascii="Times New Roman" w:hAnsi="Times New Roman"/>
                <w:sz w:val="24"/>
                <w:szCs w:val="24"/>
              </w:rPr>
            </w:pPr>
            <w:r w:rsidRPr="00496F2F">
              <w:rPr>
                <w:rFonts w:ascii="Times New Roman" w:hAnsi="Times New Roman"/>
                <w:sz w:val="24"/>
                <w:szCs w:val="24"/>
              </w:rPr>
              <w:t>Поддержка функций съемки фотографий, видео и передачи.</w:t>
            </w:r>
          </w:p>
          <w:p w:rsidR="001807D8" w:rsidRPr="00496F2F" w:rsidRDefault="001807D8" w:rsidP="00BE0602">
            <w:pPr>
              <w:spacing w:after="0" w:line="240" w:lineRule="auto"/>
              <w:rPr>
                <w:rFonts w:ascii="Times New Roman" w:hAnsi="Times New Roman"/>
                <w:sz w:val="24"/>
                <w:szCs w:val="24"/>
              </w:rPr>
            </w:pPr>
            <w:bookmarkStart w:id="4" w:name="Function"/>
            <w:bookmarkEnd w:id="4"/>
            <w:r w:rsidRPr="00496F2F">
              <w:rPr>
                <w:rFonts w:ascii="Times New Roman" w:hAnsi="Times New Roman"/>
                <w:sz w:val="24"/>
                <w:szCs w:val="24"/>
              </w:rPr>
              <w:t>Функция:</w:t>
            </w:r>
          </w:p>
          <w:p w:rsidR="001807D8" w:rsidRPr="00496F2F" w:rsidRDefault="001807D8" w:rsidP="00BE0602">
            <w:pPr>
              <w:numPr>
                <w:ilvl w:val="0"/>
                <w:numId w:val="3"/>
              </w:numPr>
              <w:spacing w:after="0" w:line="240" w:lineRule="auto"/>
              <w:rPr>
                <w:rFonts w:ascii="Times New Roman" w:hAnsi="Times New Roman"/>
                <w:sz w:val="24"/>
                <w:szCs w:val="24"/>
              </w:rPr>
            </w:pPr>
            <w:r w:rsidRPr="00496F2F">
              <w:rPr>
                <w:rFonts w:ascii="Times New Roman" w:hAnsi="Times New Roman"/>
                <w:sz w:val="24"/>
                <w:szCs w:val="24"/>
              </w:rPr>
              <w:t>Воспроизведение: Сохраненные видео и изображения можно просматривать повторно.</w:t>
            </w:r>
          </w:p>
          <w:p w:rsidR="001807D8" w:rsidRPr="00496F2F" w:rsidRDefault="001807D8" w:rsidP="00BE0602">
            <w:pPr>
              <w:numPr>
                <w:ilvl w:val="0"/>
                <w:numId w:val="3"/>
              </w:numPr>
              <w:spacing w:after="0" w:line="240" w:lineRule="auto"/>
              <w:rPr>
                <w:rFonts w:ascii="Times New Roman" w:hAnsi="Times New Roman"/>
                <w:sz w:val="24"/>
                <w:szCs w:val="24"/>
              </w:rPr>
            </w:pPr>
            <w:r w:rsidRPr="00496F2F">
              <w:rPr>
                <w:rFonts w:ascii="Times New Roman" w:hAnsi="Times New Roman"/>
                <w:sz w:val="24"/>
                <w:szCs w:val="24"/>
              </w:rPr>
              <w:t>Язык: доступно несколько языков на выбор (русский, английский и другие языки).</w:t>
            </w:r>
          </w:p>
          <w:p w:rsidR="001807D8" w:rsidRPr="00496F2F" w:rsidRDefault="001807D8" w:rsidP="00BE0602">
            <w:pPr>
              <w:numPr>
                <w:ilvl w:val="0"/>
                <w:numId w:val="3"/>
              </w:numPr>
              <w:spacing w:after="0" w:line="240" w:lineRule="auto"/>
              <w:rPr>
                <w:rFonts w:ascii="Times New Roman" w:hAnsi="Times New Roman"/>
                <w:sz w:val="24"/>
                <w:szCs w:val="24"/>
              </w:rPr>
            </w:pPr>
            <w:r w:rsidRPr="00496F2F">
              <w:rPr>
                <w:rFonts w:ascii="Times New Roman" w:hAnsi="Times New Roman"/>
                <w:sz w:val="24"/>
                <w:szCs w:val="24"/>
              </w:rPr>
              <w:t>Время: Время может быть установлено в соответствии с местным временем.</w:t>
            </w:r>
          </w:p>
          <w:p w:rsidR="001807D8" w:rsidRPr="00496F2F" w:rsidRDefault="001807D8" w:rsidP="00BE0602">
            <w:pPr>
              <w:numPr>
                <w:ilvl w:val="0"/>
                <w:numId w:val="3"/>
              </w:numPr>
              <w:spacing w:after="0" w:line="240" w:lineRule="auto"/>
              <w:rPr>
                <w:rFonts w:ascii="Times New Roman" w:hAnsi="Times New Roman"/>
                <w:sz w:val="24"/>
                <w:szCs w:val="24"/>
              </w:rPr>
            </w:pPr>
            <w:r w:rsidRPr="00496F2F">
              <w:rPr>
                <w:rFonts w:ascii="Times New Roman" w:hAnsi="Times New Roman"/>
                <w:sz w:val="24"/>
                <w:szCs w:val="24"/>
              </w:rPr>
              <w:t>Автоматическое выключение: можно установить время автоматического выключения</w:t>
            </w:r>
          </w:p>
          <w:p w:rsidR="001807D8" w:rsidRPr="00496F2F" w:rsidRDefault="001807D8" w:rsidP="00BE0602">
            <w:pPr>
              <w:numPr>
                <w:ilvl w:val="0"/>
                <w:numId w:val="3"/>
              </w:numPr>
              <w:spacing w:after="0" w:line="240" w:lineRule="auto"/>
              <w:rPr>
                <w:rFonts w:ascii="Times New Roman" w:hAnsi="Times New Roman"/>
                <w:sz w:val="24"/>
                <w:szCs w:val="24"/>
              </w:rPr>
            </w:pPr>
            <w:r w:rsidRPr="00496F2F">
              <w:rPr>
                <w:rFonts w:ascii="Times New Roman" w:hAnsi="Times New Roman"/>
                <w:sz w:val="24"/>
                <w:szCs w:val="24"/>
              </w:rPr>
              <w:t xml:space="preserve">Передача данных: после записи данные фотографий или видео </w:t>
            </w:r>
            <w:r w:rsidRPr="00496F2F">
              <w:rPr>
                <w:rFonts w:ascii="Times New Roman" w:hAnsi="Times New Roman"/>
                <w:sz w:val="24"/>
                <w:szCs w:val="24"/>
              </w:rPr>
              <w:lastRenderedPageBreak/>
              <w:t xml:space="preserve">могут быть переданы с </w:t>
            </w:r>
            <w:proofErr w:type="spellStart"/>
            <w:r w:rsidRPr="00496F2F">
              <w:rPr>
                <w:rFonts w:ascii="Times New Roman" w:hAnsi="Times New Roman"/>
                <w:sz w:val="24"/>
                <w:szCs w:val="24"/>
              </w:rPr>
              <w:t>видеоларингоскопа</w:t>
            </w:r>
            <w:proofErr w:type="spellEnd"/>
            <w:r w:rsidRPr="00496F2F">
              <w:rPr>
                <w:rFonts w:ascii="Times New Roman" w:hAnsi="Times New Roman"/>
                <w:sz w:val="24"/>
                <w:szCs w:val="24"/>
              </w:rPr>
              <w:t xml:space="preserve"> на </w:t>
            </w:r>
            <w:proofErr w:type="spellStart"/>
            <w:r w:rsidRPr="00496F2F">
              <w:rPr>
                <w:rFonts w:ascii="Times New Roman" w:hAnsi="Times New Roman"/>
                <w:sz w:val="24"/>
                <w:szCs w:val="24"/>
              </w:rPr>
              <w:t>компьютер</w:t>
            </w:r>
            <w:proofErr w:type="gramStart"/>
            <w:r w:rsidRPr="00496F2F">
              <w:rPr>
                <w:rFonts w:ascii="Times New Roman" w:hAnsi="Times New Roman"/>
                <w:sz w:val="24"/>
                <w:szCs w:val="24"/>
              </w:rPr>
              <w:t>.П</w:t>
            </w:r>
            <w:proofErr w:type="gramEnd"/>
            <w:r w:rsidRPr="00496F2F">
              <w:rPr>
                <w:rFonts w:ascii="Times New Roman" w:hAnsi="Times New Roman"/>
                <w:sz w:val="24"/>
                <w:szCs w:val="24"/>
              </w:rPr>
              <w:t>рилагаться</w:t>
            </w:r>
            <w:proofErr w:type="spellEnd"/>
            <w:r w:rsidRPr="00496F2F">
              <w:rPr>
                <w:rFonts w:ascii="Times New Roman" w:hAnsi="Times New Roman"/>
                <w:sz w:val="24"/>
                <w:szCs w:val="24"/>
              </w:rPr>
              <w:t xml:space="preserve"> разнообразные порты передачи данных для обмена информацией, в том числе USB2.0 и USB3.0, совместимость с </w:t>
            </w:r>
            <w:proofErr w:type="spellStart"/>
            <w:r w:rsidRPr="00496F2F">
              <w:rPr>
                <w:rFonts w:ascii="Times New Roman" w:hAnsi="Times New Roman"/>
                <w:sz w:val="24"/>
                <w:szCs w:val="24"/>
              </w:rPr>
              <w:t>мультимедийным</w:t>
            </w:r>
            <w:proofErr w:type="spellEnd"/>
            <w:r w:rsidRPr="00496F2F">
              <w:rPr>
                <w:rFonts w:ascii="Times New Roman" w:hAnsi="Times New Roman"/>
                <w:sz w:val="24"/>
                <w:szCs w:val="24"/>
              </w:rPr>
              <w:t xml:space="preserve"> интерфейсом высокой четкости (HDMI), комбинирование с сетевым доступом RJ45 LAN и </w:t>
            </w:r>
            <w:proofErr w:type="spellStart"/>
            <w:r w:rsidRPr="00496F2F">
              <w:rPr>
                <w:rFonts w:ascii="Times New Roman" w:hAnsi="Times New Roman"/>
                <w:sz w:val="24"/>
                <w:szCs w:val="24"/>
              </w:rPr>
              <w:t>Wi-Fi</w:t>
            </w:r>
            <w:proofErr w:type="spellEnd"/>
            <w:r w:rsidRPr="00496F2F">
              <w:rPr>
                <w:rFonts w:ascii="Times New Roman" w:hAnsi="Times New Roman"/>
                <w:sz w:val="24"/>
                <w:szCs w:val="24"/>
              </w:rPr>
              <w:t>. После сброса, файлы видео-фотоизображений на карте памяти можно удалить во избежание заполнения памяти. Все данные могут быть удалены.</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Структура:</w:t>
            </w:r>
          </w:p>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Видеоларингоскоп</w:t>
            </w:r>
            <w:proofErr w:type="spellEnd"/>
            <w:r w:rsidRPr="00496F2F">
              <w:rPr>
                <w:rFonts w:ascii="Times New Roman" w:hAnsi="Times New Roman"/>
                <w:sz w:val="24"/>
                <w:szCs w:val="24"/>
              </w:rPr>
              <w:t xml:space="preserve"> состоит из </w:t>
            </w:r>
            <w:proofErr w:type="spellStart"/>
            <w:r w:rsidRPr="00496F2F">
              <w:rPr>
                <w:rFonts w:ascii="Times New Roman" w:hAnsi="Times New Roman"/>
                <w:sz w:val="24"/>
                <w:szCs w:val="24"/>
              </w:rPr>
              <w:t>видеоларингоскопа</w:t>
            </w:r>
            <w:proofErr w:type="spellEnd"/>
            <w:r w:rsidRPr="00496F2F">
              <w:rPr>
                <w:rFonts w:ascii="Times New Roman" w:hAnsi="Times New Roman"/>
                <w:sz w:val="24"/>
                <w:szCs w:val="24"/>
              </w:rPr>
              <w:t>, сменного клинок и адаптера питания;</w:t>
            </w:r>
          </w:p>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Видеоларингоскоп</w:t>
            </w:r>
            <w:proofErr w:type="spellEnd"/>
            <w:r w:rsidRPr="00496F2F">
              <w:rPr>
                <w:rFonts w:ascii="Times New Roman" w:hAnsi="Times New Roman"/>
                <w:sz w:val="24"/>
                <w:szCs w:val="24"/>
              </w:rPr>
              <w:t xml:space="preserve"> состоит из монитора с дисплеем и основного корпуса </w:t>
            </w:r>
            <w:proofErr w:type="gramStart"/>
            <w:r w:rsidRPr="00496F2F">
              <w:rPr>
                <w:rFonts w:ascii="Times New Roman" w:hAnsi="Times New Roman"/>
                <w:sz w:val="24"/>
                <w:szCs w:val="24"/>
              </w:rPr>
              <w:t>ВЛ</w:t>
            </w:r>
            <w:proofErr w:type="gramEnd"/>
            <w:r w:rsidRPr="00496F2F">
              <w:rPr>
                <w:rFonts w:ascii="Times New Roman" w:hAnsi="Times New Roman"/>
                <w:sz w:val="24"/>
                <w:szCs w:val="24"/>
              </w:rPr>
              <w:t xml:space="preserve"> (ВЛ жезл и сверхтонкий удлинитель).</w:t>
            </w:r>
          </w:p>
          <w:p w:rsidR="001807D8" w:rsidRPr="00496F2F" w:rsidRDefault="001807D8" w:rsidP="00BE0602">
            <w:pPr>
              <w:spacing w:after="0" w:line="240" w:lineRule="auto"/>
              <w:rPr>
                <w:rFonts w:ascii="Times New Roman" w:hAnsi="Times New Roman"/>
                <w:sz w:val="24"/>
                <w:szCs w:val="24"/>
              </w:rPr>
            </w:pPr>
            <w:bookmarkStart w:id="5" w:name="Configuration"/>
            <w:bookmarkEnd w:id="5"/>
            <w:r w:rsidRPr="00496F2F">
              <w:rPr>
                <w:rFonts w:ascii="Times New Roman" w:hAnsi="Times New Roman"/>
                <w:sz w:val="24"/>
                <w:szCs w:val="24"/>
              </w:rPr>
              <w:t>Конфигурация:</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Параметры </w:t>
            </w:r>
            <w:proofErr w:type="gramStart"/>
            <w:r w:rsidRPr="00496F2F">
              <w:rPr>
                <w:rFonts w:ascii="Times New Roman" w:hAnsi="Times New Roman"/>
                <w:sz w:val="24"/>
                <w:szCs w:val="24"/>
              </w:rPr>
              <w:t>сменного</w:t>
            </w:r>
            <w:proofErr w:type="gramEnd"/>
            <w:r w:rsidRPr="00496F2F">
              <w:rPr>
                <w:rFonts w:ascii="Times New Roman" w:hAnsi="Times New Roman"/>
                <w:sz w:val="24"/>
                <w:szCs w:val="24"/>
              </w:rPr>
              <w:t xml:space="preserve"> </w:t>
            </w:r>
            <w:proofErr w:type="spellStart"/>
            <w:r w:rsidRPr="00496F2F">
              <w:rPr>
                <w:rFonts w:ascii="Times New Roman" w:hAnsi="Times New Roman"/>
                <w:sz w:val="24"/>
                <w:szCs w:val="24"/>
              </w:rPr>
              <w:t>клинока</w:t>
            </w:r>
            <w:proofErr w:type="spellEnd"/>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Спецификация клинок </w:t>
            </w:r>
            <w:r w:rsidRPr="00496F2F">
              <w:rPr>
                <w:rFonts w:ascii="Times New Roman" w:hAnsi="Times New Roman"/>
                <w:sz w:val="24"/>
                <w:szCs w:val="24"/>
              </w:rPr>
              <w:tab/>
              <w:t xml:space="preserve">Вес пациента /Индекс массы </w:t>
            </w:r>
            <w:proofErr w:type="spellStart"/>
            <w:r w:rsidRPr="00496F2F">
              <w:rPr>
                <w:rFonts w:ascii="Times New Roman" w:hAnsi="Times New Roman"/>
                <w:sz w:val="24"/>
                <w:szCs w:val="24"/>
              </w:rPr>
              <w:t>телаЦелевая</w:t>
            </w:r>
            <w:proofErr w:type="spellEnd"/>
            <w:r w:rsidRPr="00496F2F">
              <w:rPr>
                <w:rFonts w:ascii="Times New Roman" w:hAnsi="Times New Roman"/>
                <w:sz w:val="24"/>
                <w:szCs w:val="24"/>
              </w:rPr>
              <w:t xml:space="preserve"> категория пациентов</w:t>
            </w:r>
            <w:r w:rsidRPr="00496F2F">
              <w:rPr>
                <w:rFonts w:ascii="Times New Roman" w:hAnsi="Times New Roman"/>
                <w:sz w:val="24"/>
                <w:szCs w:val="24"/>
              </w:rPr>
              <w:tab/>
              <w:t>Замечания</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1#</w:t>
            </w:r>
            <w:r w:rsidRPr="00496F2F">
              <w:rPr>
                <w:rFonts w:ascii="Times New Roman" w:hAnsi="Times New Roman"/>
                <w:sz w:val="24"/>
                <w:szCs w:val="24"/>
              </w:rPr>
              <w:tab/>
              <w:t>6.87-20.64</w:t>
            </w:r>
            <w:r w:rsidRPr="00496F2F">
              <w:rPr>
                <w:rFonts w:ascii="Times New Roman" w:hAnsi="Times New Roman"/>
                <w:sz w:val="24"/>
                <w:szCs w:val="24"/>
              </w:rPr>
              <w:tab/>
              <w:t>Дети</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2#</w:t>
            </w:r>
            <w:r w:rsidRPr="00496F2F">
              <w:rPr>
                <w:rFonts w:ascii="Times New Roman" w:hAnsi="Times New Roman"/>
                <w:sz w:val="24"/>
                <w:szCs w:val="24"/>
              </w:rPr>
              <w:tab/>
              <w:t>44.95-60</w:t>
            </w:r>
            <w:r w:rsidRPr="00496F2F">
              <w:rPr>
                <w:rFonts w:ascii="Times New Roman" w:hAnsi="Times New Roman"/>
                <w:sz w:val="24"/>
                <w:szCs w:val="24"/>
              </w:rPr>
              <w:tab/>
              <w:t>Подростки</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ab/>
              <w:t>Индекс массы тела &lt;18.5</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Женщина невысокого роста и худощавого </w:t>
            </w:r>
            <w:proofErr w:type="spellStart"/>
            <w:r w:rsidRPr="00496F2F">
              <w:rPr>
                <w:rFonts w:ascii="Times New Roman" w:hAnsi="Times New Roman"/>
                <w:sz w:val="24"/>
                <w:szCs w:val="24"/>
              </w:rPr>
              <w:t>телосложенияили</w:t>
            </w:r>
            <w:proofErr w:type="spellEnd"/>
            <w:r w:rsidRPr="00496F2F">
              <w:rPr>
                <w:rFonts w:ascii="Times New Roman" w:hAnsi="Times New Roman"/>
                <w:sz w:val="24"/>
                <w:szCs w:val="24"/>
              </w:rPr>
              <w:t xml:space="preserve"> рост &lt;152cm</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3#</w:t>
            </w:r>
            <w:r w:rsidRPr="00496F2F">
              <w:rPr>
                <w:rFonts w:ascii="Times New Roman" w:hAnsi="Times New Roman"/>
                <w:sz w:val="24"/>
                <w:szCs w:val="24"/>
              </w:rPr>
              <w:tab/>
              <w:t>46-77.4</w:t>
            </w:r>
            <w:r w:rsidRPr="00496F2F">
              <w:rPr>
                <w:rFonts w:ascii="Times New Roman" w:hAnsi="Times New Roman"/>
                <w:sz w:val="24"/>
                <w:szCs w:val="24"/>
              </w:rPr>
              <w:tab/>
              <w:t>Взрослый среднестатистический</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4#</w:t>
            </w:r>
            <w:r w:rsidRPr="00496F2F">
              <w:rPr>
                <w:rFonts w:ascii="Times New Roman" w:hAnsi="Times New Roman"/>
                <w:sz w:val="24"/>
                <w:szCs w:val="24"/>
              </w:rPr>
              <w:tab/>
              <w:t>Индекс массы тела &gt;30</w:t>
            </w:r>
            <w:r w:rsidRPr="00496F2F">
              <w:rPr>
                <w:rFonts w:ascii="Times New Roman" w:hAnsi="Times New Roman"/>
                <w:sz w:val="24"/>
                <w:szCs w:val="24"/>
              </w:rPr>
              <w:tab/>
              <w:t>Пациент высокого роста и тучного телосложения</w:t>
            </w:r>
            <w:r w:rsidRPr="00496F2F">
              <w:rPr>
                <w:rFonts w:ascii="Times New Roman" w:hAnsi="Times New Roman"/>
                <w:sz w:val="24"/>
                <w:szCs w:val="24"/>
              </w:rPr>
              <w:tab/>
              <w:t>или рост &gt;183 см</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5#</w:t>
            </w:r>
            <w:r w:rsidRPr="00496F2F">
              <w:rPr>
                <w:rFonts w:ascii="Times New Roman" w:hAnsi="Times New Roman"/>
                <w:sz w:val="24"/>
                <w:szCs w:val="24"/>
              </w:rPr>
              <w:tab/>
              <w:t>/</w:t>
            </w:r>
            <w:r w:rsidRPr="00496F2F">
              <w:rPr>
                <w:rFonts w:ascii="Times New Roman" w:hAnsi="Times New Roman"/>
                <w:sz w:val="24"/>
                <w:szCs w:val="24"/>
              </w:rPr>
              <w:tab/>
              <w:t>Затруднение дыхательных путей</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Размерысменного</w:t>
            </w:r>
            <w:proofErr w:type="spellEnd"/>
            <w:r w:rsidRPr="00496F2F">
              <w:rPr>
                <w:rFonts w:ascii="Times New Roman" w:hAnsi="Times New Roman"/>
                <w:sz w:val="24"/>
                <w:szCs w:val="24"/>
              </w:rPr>
              <w:t xml:space="preserve"> клинка</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Ширина (±0,5 мм)</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Ширина корпуса (±0,5 мм)</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Высота (±0,5 мм)</w:t>
            </w:r>
            <w:r w:rsidRPr="00496F2F">
              <w:rPr>
                <w:rFonts w:ascii="Times New Roman" w:hAnsi="Times New Roman"/>
                <w:sz w:val="24"/>
                <w:szCs w:val="24"/>
                <w:lang w:val="kk-KZ"/>
              </w:rPr>
              <w:t xml:space="preserve"> </w:t>
            </w:r>
            <w:r w:rsidRPr="00496F2F">
              <w:rPr>
                <w:rFonts w:ascii="Times New Roman" w:hAnsi="Times New Roman"/>
                <w:sz w:val="24"/>
                <w:szCs w:val="24"/>
              </w:rPr>
              <w:t>Длина дуги (±0,5 мм)</w:t>
            </w:r>
            <w:r w:rsidRPr="00496F2F">
              <w:rPr>
                <w:rFonts w:ascii="Times New Roman" w:hAnsi="Times New Roman"/>
                <w:sz w:val="24"/>
                <w:szCs w:val="24"/>
              </w:rPr>
              <w:tab/>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Интубация</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Ширина пространства × рост (</w:t>
            </w:r>
            <w:proofErr w:type="gramStart"/>
            <w:r w:rsidRPr="00496F2F">
              <w:rPr>
                <w:rFonts w:ascii="Times New Roman" w:hAnsi="Times New Roman"/>
                <w:sz w:val="24"/>
                <w:szCs w:val="24"/>
              </w:rPr>
              <w:t>мм</w:t>
            </w:r>
            <w:proofErr w:type="gramEnd"/>
            <w:r w:rsidRPr="00496F2F">
              <w:rPr>
                <w:rFonts w:ascii="Times New Roman" w:hAnsi="Times New Roman"/>
                <w:sz w:val="24"/>
                <w:szCs w:val="24"/>
              </w:rPr>
              <w:t>)</w:t>
            </w:r>
            <w:r w:rsidRPr="00496F2F">
              <w:rPr>
                <w:rFonts w:ascii="Times New Roman" w:hAnsi="Times New Roman"/>
                <w:sz w:val="24"/>
                <w:szCs w:val="24"/>
              </w:rPr>
              <w:tab/>
              <w:t>Минимальное раскрытие рта (см)</w:t>
            </w:r>
            <w:r w:rsidRPr="00496F2F">
              <w:rPr>
                <w:rFonts w:ascii="Times New Roman" w:hAnsi="Times New Roman"/>
                <w:sz w:val="24"/>
                <w:szCs w:val="24"/>
              </w:rPr>
              <w:tab/>
              <w:t>Угол</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1#</w:t>
            </w:r>
            <w:r w:rsidRPr="00496F2F">
              <w:rPr>
                <w:rFonts w:ascii="Times New Roman" w:hAnsi="Times New Roman"/>
                <w:sz w:val="24"/>
                <w:szCs w:val="24"/>
              </w:rPr>
              <w:tab/>
              <w:t>19</w:t>
            </w:r>
            <w:r w:rsidRPr="00496F2F">
              <w:rPr>
                <w:rFonts w:ascii="Times New Roman" w:hAnsi="Times New Roman"/>
                <w:sz w:val="24"/>
                <w:szCs w:val="24"/>
              </w:rPr>
              <w:tab/>
              <w:t>11.5</w:t>
            </w:r>
            <w:r w:rsidRPr="00496F2F">
              <w:rPr>
                <w:rFonts w:ascii="Times New Roman" w:hAnsi="Times New Roman"/>
                <w:sz w:val="24"/>
                <w:szCs w:val="24"/>
              </w:rPr>
              <w:tab/>
              <w:t>11</w:t>
            </w:r>
            <w:r w:rsidRPr="00496F2F">
              <w:rPr>
                <w:rFonts w:ascii="Times New Roman" w:hAnsi="Times New Roman"/>
                <w:sz w:val="24"/>
                <w:szCs w:val="24"/>
              </w:rPr>
              <w:tab/>
              <w:t>102</w:t>
            </w:r>
            <w:r w:rsidRPr="00496F2F">
              <w:rPr>
                <w:rFonts w:ascii="Times New Roman" w:hAnsi="Times New Roman"/>
                <w:sz w:val="24"/>
                <w:szCs w:val="24"/>
              </w:rPr>
              <w:tab/>
              <w:t>7×9</w:t>
            </w:r>
            <w:r w:rsidRPr="00496F2F">
              <w:rPr>
                <w:rFonts w:ascii="Times New Roman" w:hAnsi="Times New Roman"/>
                <w:sz w:val="24"/>
                <w:szCs w:val="24"/>
              </w:rPr>
              <w:tab/>
              <w:t>≥1,2 см</w:t>
            </w:r>
            <w:r w:rsidRPr="00496F2F">
              <w:rPr>
                <w:rFonts w:ascii="Times New Roman" w:hAnsi="Times New Roman"/>
                <w:sz w:val="24"/>
                <w:szCs w:val="24"/>
              </w:rPr>
              <w:tab/>
              <w:t>48±1</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2#</w:t>
            </w:r>
            <w:r w:rsidRPr="00496F2F">
              <w:rPr>
                <w:rFonts w:ascii="Times New Roman" w:hAnsi="Times New Roman"/>
                <w:sz w:val="24"/>
                <w:szCs w:val="24"/>
              </w:rPr>
              <w:tab/>
              <w:t>21.5</w:t>
            </w:r>
            <w:r w:rsidRPr="00496F2F">
              <w:rPr>
                <w:rFonts w:ascii="Times New Roman" w:hAnsi="Times New Roman"/>
                <w:sz w:val="24"/>
                <w:szCs w:val="24"/>
              </w:rPr>
              <w:tab/>
              <w:t>12.5</w:t>
            </w:r>
            <w:r w:rsidRPr="00496F2F">
              <w:rPr>
                <w:rFonts w:ascii="Times New Roman" w:hAnsi="Times New Roman"/>
                <w:sz w:val="24"/>
                <w:szCs w:val="24"/>
              </w:rPr>
              <w:tab/>
              <w:t>11</w:t>
            </w:r>
            <w:r w:rsidRPr="00496F2F">
              <w:rPr>
                <w:rFonts w:ascii="Times New Roman" w:hAnsi="Times New Roman"/>
                <w:sz w:val="24"/>
                <w:szCs w:val="24"/>
              </w:rPr>
              <w:tab/>
              <w:t>111</w:t>
            </w:r>
            <w:r w:rsidRPr="00496F2F">
              <w:rPr>
                <w:rFonts w:ascii="Times New Roman" w:hAnsi="Times New Roman"/>
                <w:sz w:val="24"/>
                <w:szCs w:val="24"/>
              </w:rPr>
              <w:tab/>
              <w:t>9.5×8.5</w:t>
            </w:r>
            <w:r w:rsidRPr="00496F2F">
              <w:rPr>
                <w:rFonts w:ascii="Times New Roman" w:hAnsi="Times New Roman"/>
                <w:sz w:val="24"/>
                <w:szCs w:val="24"/>
              </w:rPr>
              <w:tab/>
              <w:t>≥1,2 см</w:t>
            </w:r>
            <w:r w:rsidRPr="00496F2F">
              <w:rPr>
                <w:rFonts w:ascii="Times New Roman" w:hAnsi="Times New Roman"/>
                <w:sz w:val="24"/>
                <w:szCs w:val="24"/>
              </w:rPr>
              <w:tab/>
              <w:t>49±1</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3#</w:t>
            </w:r>
            <w:r w:rsidRPr="00496F2F">
              <w:rPr>
                <w:rFonts w:ascii="Times New Roman" w:hAnsi="Times New Roman"/>
                <w:sz w:val="24"/>
                <w:szCs w:val="24"/>
              </w:rPr>
              <w:tab/>
              <w:t>27</w:t>
            </w:r>
            <w:r w:rsidRPr="00496F2F">
              <w:rPr>
                <w:rFonts w:ascii="Times New Roman" w:hAnsi="Times New Roman"/>
                <w:sz w:val="24"/>
                <w:szCs w:val="24"/>
              </w:rPr>
              <w:tab/>
              <w:t>13</w:t>
            </w:r>
            <w:r w:rsidRPr="00496F2F">
              <w:rPr>
                <w:rFonts w:ascii="Times New Roman" w:hAnsi="Times New Roman"/>
                <w:sz w:val="24"/>
                <w:szCs w:val="24"/>
              </w:rPr>
              <w:tab/>
              <w:t>17</w:t>
            </w:r>
            <w:r w:rsidRPr="00496F2F">
              <w:rPr>
                <w:rFonts w:ascii="Times New Roman" w:hAnsi="Times New Roman"/>
                <w:sz w:val="24"/>
                <w:szCs w:val="24"/>
              </w:rPr>
              <w:tab/>
              <w:t>120</w:t>
            </w:r>
            <w:r w:rsidRPr="00496F2F">
              <w:rPr>
                <w:rFonts w:ascii="Times New Roman" w:hAnsi="Times New Roman"/>
                <w:sz w:val="24"/>
                <w:szCs w:val="24"/>
              </w:rPr>
              <w:tab/>
              <w:t>14×12</w:t>
            </w:r>
            <w:r w:rsidRPr="00496F2F">
              <w:rPr>
                <w:rFonts w:ascii="Times New Roman" w:hAnsi="Times New Roman"/>
                <w:sz w:val="24"/>
                <w:szCs w:val="24"/>
              </w:rPr>
              <w:tab/>
              <w:t>≥1,9 см</w:t>
            </w:r>
            <w:r w:rsidRPr="00496F2F">
              <w:rPr>
                <w:rFonts w:ascii="Times New Roman" w:hAnsi="Times New Roman"/>
                <w:sz w:val="24"/>
                <w:szCs w:val="24"/>
              </w:rPr>
              <w:tab/>
              <w:t>39±1</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4#</w:t>
            </w:r>
            <w:r w:rsidRPr="00496F2F">
              <w:rPr>
                <w:rFonts w:ascii="Times New Roman" w:hAnsi="Times New Roman"/>
                <w:sz w:val="24"/>
                <w:szCs w:val="24"/>
              </w:rPr>
              <w:tab/>
              <w:t>28.5</w:t>
            </w:r>
            <w:r w:rsidRPr="00496F2F">
              <w:rPr>
                <w:rFonts w:ascii="Times New Roman" w:hAnsi="Times New Roman"/>
                <w:sz w:val="24"/>
                <w:szCs w:val="24"/>
              </w:rPr>
              <w:tab/>
              <w:t>14</w:t>
            </w:r>
            <w:r w:rsidRPr="00496F2F">
              <w:rPr>
                <w:rFonts w:ascii="Times New Roman" w:hAnsi="Times New Roman"/>
                <w:sz w:val="24"/>
                <w:szCs w:val="24"/>
              </w:rPr>
              <w:tab/>
              <w:t>17</w:t>
            </w:r>
            <w:r w:rsidRPr="00496F2F">
              <w:rPr>
                <w:rFonts w:ascii="Times New Roman" w:hAnsi="Times New Roman"/>
                <w:sz w:val="24"/>
                <w:szCs w:val="24"/>
              </w:rPr>
              <w:tab/>
              <w:t>134.5</w:t>
            </w:r>
            <w:r w:rsidRPr="00496F2F">
              <w:rPr>
                <w:rFonts w:ascii="Times New Roman" w:hAnsi="Times New Roman"/>
                <w:sz w:val="24"/>
                <w:szCs w:val="24"/>
              </w:rPr>
              <w:tab/>
              <w:t>14×12</w:t>
            </w:r>
            <w:r w:rsidRPr="00496F2F">
              <w:rPr>
                <w:rFonts w:ascii="Times New Roman" w:hAnsi="Times New Roman"/>
                <w:sz w:val="24"/>
                <w:szCs w:val="24"/>
              </w:rPr>
              <w:tab/>
              <w:t>≥1,7 см</w:t>
            </w:r>
            <w:r w:rsidRPr="00496F2F">
              <w:rPr>
                <w:rFonts w:ascii="Times New Roman" w:hAnsi="Times New Roman"/>
                <w:sz w:val="24"/>
                <w:szCs w:val="24"/>
              </w:rPr>
              <w:tab/>
              <w:t>39±1</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lastRenderedPageBreak/>
              <w:t>5#</w:t>
            </w:r>
            <w:r w:rsidRPr="00496F2F">
              <w:rPr>
                <w:rFonts w:ascii="Times New Roman" w:hAnsi="Times New Roman"/>
                <w:sz w:val="24"/>
                <w:szCs w:val="24"/>
              </w:rPr>
              <w:tab/>
              <w:t>24</w:t>
            </w:r>
            <w:r w:rsidRPr="00496F2F">
              <w:rPr>
                <w:rFonts w:ascii="Times New Roman" w:hAnsi="Times New Roman"/>
                <w:sz w:val="24"/>
                <w:szCs w:val="24"/>
              </w:rPr>
              <w:tab/>
              <w:t>12</w:t>
            </w:r>
            <w:r w:rsidRPr="00496F2F">
              <w:rPr>
                <w:rFonts w:ascii="Times New Roman" w:hAnsi="Times New Roman"/>
                <w:sz w:val="24"/>
                <w:szCs w:val="24"/>
              </w:rPr>
              <w:tab/>
              <w:t>13</w:t>
            </w:r>
            <w:r w:rsidRPr="00496F2F">
              <w:rPr>
                <w:rFonts w:ascii="Times New Roman" w:hAnsi="Times New Roman"/>
                <w:sz w:val="24"/>
                <w:szCs w:val="24"/>
              </w:rPr>
              <w:tab/>
              <w:t>129</w:t>
            </w:r>
            <w:r w:rsidRPr="00496F2F">
              <w:rPr>
                <w:rFonts w:ascii="Times New Roman" w:hAnsi="Times New Roman"/>
                <w:sz w:val="24"/>
                <w:szCs w:val="24"/>
              </w:rPr>
              <w:tab/>
              <w:t>13×9</w:t>
            </w:r>
            <w:r w:rsidRPr="00496F2F">
              <w:rPr>
                <w:rFonts w:ascii="Times New Roman" w:hAnsi="Times New Roman"/>
                <w:sz w:val="24"/>
                <w:szCs w:val="24"/>
              </w:rPr>
              <w:tab/>
              <w:t>≥1,3 см</w:t>
            </w:r>
            <w:r w:rsidRPr="00496F2F">
              <w:rPr>
                <w:rFonts w:ascii="Times New Roman" w:hAnsi="Times New Roman"/>
                <w:sz w:val="24"/>
                <w:szCs w:val="24"/>
              </w:rPr>
              <w:tab/>
              <w:t>49±1</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Прилагаться разнообразные порты передачи данных для обмена информацией, в том числе USB2.0 и USB3.0, совместимость с </w:t>
            </w:r>
            <w:proofErr w:type="spellStart"/>
            <w:r w:rsidRPr="00496F2F">
              <w:rPr>
                <w:rFonts w:ascii="Times New Roman" w:hAnsi="Times New Roman"/>
                <w:sz w:val="24"/>
                <w:szCs w:val="24"/>
              </w:rPr>
              <w:t>мультимедийным</w:t>
            </w:r>
            <w:proofErr w:type="spellEnd"/>
            <w:r w:rsidRPr="00496F2F">
              <w:rPr>
                <w:rFonts w:ascii="Times New Roman" w:hAnsi="Times New Roman"/>
                <w:sz w:val="24"/>
                <w:szCs w:val="24"/>
              </w:rPr>
              <w:t xml:space="preserve"> интерфейсом высокой четкости (HDMI), комбинирование с сетевым доступом RJ45 LAN и </w:t>
            </w:r>
            <w:proofErr w:type="spellStart"/>
            <w:r w:rsidRPr="00496F2F">
              <w:rPr>
                <w:rFonts w:ascii="Times New Roman" w:hAnsi="Times New Roman"/>
                <w:sz w:val="24"/>
                <w:szCs w:val="24"/>
              </w:rPr>
              <w:t>Wi-Fi</w:t>
            </w:r>
            <w:proofErr w:type="spellEnd"/>
            <w:r w:rsidRPr="00496F2F">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lastRenderedPageBreak/>
              <w:t>1 шт.</w:t>
            </w:r>
          </w:p>
        </w:tc>
      </w:tr>
      <w:tr w:rsidR="001807D8" w:rsidRPr="00496F2F" w:rsidTr="00BE0602">
        <w:trPr>
          <w:trHeight w:val="400"/>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i/>
                <w:sz w:val="24"/>
                <w:szCs w:val="24"/>
              </w:rPr>
              <w:t>Дополнительные комплектующие</w:t>
            </w:r>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eastAsia="SimSun" w:hAnsi="Times New Roman"/>
                <w:sz w:val="24"/>
                <w:szCs w:val="24"/>
              </w:rPr>
              <w:t>Клинок</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gramStart"/>
            <w:r w:rsidRPr="00496F2F">
              <w:rPr>
                <w:rFonts w:ascii="Times New Roman" w:eastAsia="SimSun" w:hAnsi="Times New Roman"/>
                <w:sz w:val="24"/>
                <w:szCs w:val="24"/>
              </w:rPr>
              <w:t>Одноразовые</w:t>
            </w:r>
            <w:proofErr w:type="gramEnd"/>
            <w:r w:rsidRPr="00496F2F">
              <w:rPr>
                <w:rFonts w:ascii="Times New Roman" w:eastAsia="SimSun" w:hAnsi="Times New Roman"/>
                <w:sz w:val="24"/>
                <w:szCs w:val="24"/>
              </w:rPr>
              <w:t xml:space="preserve"> клинок </w:t>
            </w:r>
            <w:proofErr w:type="spellStart"/>
            <w:r w:rsidRPr="00496F2F">
              <w:rPr>
                <w:rFonts w:ascii="Times New Roman" w:eastAsia="SimSun" w:hAnsi="Times New Roman"/>
                <w:sz w:val="24"/>
                <w:szCs w:val="24"/>
              </w:rPr>
              <w:t>размер:I</w:t>
            </w:r>
            <w:proofErr w:type="spellEnd"/>
            <w:r w:rsidRPr="00496F2F">
              <w:rPr>
                <w:rFonts w:ascii="Times New Roman" w:eastAsia="SimSun" w:hAnsi="Times New Roman"/>
                <w:sz w:val="24"/>
                <w:szCs w:val="24"/>
              </w:rPr>
              <w:t>/II/III/IV/V по заявке заказчика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 xml:space="preserve">50 </w:t>
            </w:r>
            <w:proofErr w:type="spellStart"/>
            <w:proofErr w:type="gramStart"/>
            <w:r w:rsidRPr="00496F2F">
              <w:rPr>
                <w:rFonts w:ascii="Times New Roman" w:hAnsi="Times New Roman"/>
                <w:sz w:val="24"/>
                <w:szCs w:val="24"/>
              </w:rPr>
              <w:t>шт</w:t>
            </w:r>
            <w:proofErr w:type="spellEnd"/>
            <w:proofErr w:type="gramEnd"/>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Кейс</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gramStart"/>
            <w:r w:rsidRPr="00496F2F">
              <w:rPr>
                <w:rFonts w:ascii="Times New Roman" w:hAnsi="Times New Roman"/>
                <w:sz w:val="24"/>
                <w:szCs w:val="24"/>
              </w:rPr>
              <w:t>Кейс металлического материла для хранения и транспортировки</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 xml:space="preserve">1 </w:t>
            </w:r>
            <w:proofErr w:type="spellStart"/>
            <w:r w:rsidRPr="00496F2F">
              <w:rPr>
                <w:rFonts w:ascii="Times New Roman" w:hAnsi="Times New Roman"/>
                <w:sz w:val="24"/>
                <w:szCs w:val="24"/>
              </w:rPr>
              <w:t>щт</w:t>
            </w:r>
            <w:proofErr w:type="spellEnd"/>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eastAsia="SimSun" w:hAnsi="Times New Roman"/>
                <w:sz w:val="24"/>
                <w:szCs w:val="24"/>
              </w:rPr>
              <w:t>Кабель питания</w:t>
            </w:r>
          </w:p>
        </w:tc>
        <w:tc>
          <w:tcPr>
            <w:tcW w:w="7201"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bCs/>
                <w:sz w:val="24"/>
                <w:szCs w:val="24"/>
              </w:rPr>
              <w:t>Электрический кабель питания, соответствующий национальному стандарту с блок питание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 xml:space="preserve">1шт </w:t>
            </w:r>
          </w:p>
        </w:tc>
      </w:tr>
      <w:tr w:rsidR="001807D8" w:rsidRPr="00496F2F" w:rsidTr="00BE0602">
        <w:trPr>
          <w:trHeight w:val="141"/>
        </w:trPr>
        <w:tc>
          <w:tcPr>
            <w:tcW w:w="709"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b/>
                <w:sz w:val="24"/>
                <w:szCs w:val="24"/>
              </w:rPr>
            </w:pPr>
          </w:p>
        </w:tc>
        <w:tc>
          <w:tcPr>
            <w:tcW w:w="2977" w:type="dxa"/>
            <w:vMerge/>
            <w:tcBorders>
              <w:left w:val="single" w:sz="4" w:space="0" w:color="auto"/>
              <w:right w:val="single" w:sz="4" w:space="0" w:color="auto"/>
            </w:tcBorders>
            <w:shd w:val="clear" w:color="auto" w:fill="auto"/>
            <w:vAlign w:val="center"/>
          </w:tcPr>
          <w:p w:rsidR="001807D8" w:rsidRPr="00496F2F" w:rsidRDefault="001807D8" w:rsidP="00BE0602">
            <w:pPr>
              <w:spacing w:after="0" w:line="240" w:lineRule="auto"/>
              <w:ind w:right="-108"/>
              <w:rPr>
                <w:rFonts w:ascii="Times New Roman" w:hAnsi="Times New Roman"/>
                <w:b/>
                <w:sz w:val="24"/>
                <w:szCs w:val="24"/>
              </w:rPr>
            </w:pP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4</w:t>
            </w:r>
          </w:p>
        </w:tc>
        <w:tc>
          <w:tcPr>
            <w:tcW w:w="2410" w:type="dxa"/>
            <w:shd w:val="clear" w:color="auto" w:fill="FFFFFF" w:themeFill="background1"/>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Руководства</w:t>
            </w:r>
          </w:p>
        </w:tc>
        <w:tc>
          <w:tcPr>
            <w:tcW w:w="7201" w:type="dxa"/>
            <w:shd w:val="clear" w:color="auto" w:fill="FFFFFF" w:themeFill="background1"/>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color w:val="000000"/>
                <w:sz w:val="24"/>
                <w:szCs w:val="24"/>
              </w:rPr>
              <w:t xml:space="preserve">Руководство по эксплуатации (РЭ) </w:t>
            </w:r>
            <w:proofErr w:type="gramStart"/>
            <w:r w:rsidRPr="00496F2F">
              <w:rPr>
                <w:rFonts w:ascii="Times New Roman" w:hAnsi="Times New Roman"/>
                <w:color w:val="000000"/>
                <w:sz w:val="24"/>
                <w:szCs w:val="24"/>
              </w:rPr>
              <w:t>-</w:t>
            </w:r>
            <w:proofErr w:type="spellStart"/>
            <w:r w:rsidRPr="00496F2F">
              <w:rPr>
                <w:rFonts w:ascii="Times New Roman" w:hAnsi="Times New Roman"/>
                <w:color w:val="000000"/>
                <w:sz w:val="24"/>
                <w:szCs w:val="24"/>
              </w:rPr>
              <w:t>К</w:t>
            </w:r>
            <w:proofErr w:type="gramEnd"/>
            <w:r w:rsidRPr="00496F2F">
              <w:rPr>
                <w:rFonts w:ascii="Times New Roman" w:hAnsi="Times New Roman"/>
                <w:color w:val="000000"/>
                <w:sz w:val="24"/>
                <w:szCs w:val="24"/>
              </w:rPr>
              <w:t>аз</w:t>
            </w:r>
            <w:proofErr w:type="spellEnd"/>
            <w:r w:rsidRPr="00496F2F">
              <w:rPr>
                <w:rFonts w:ascii="Times New Roman" w:hAnsi="Times New Roman"/>
                <w:color w:val="000000"/>
                <w:sz w:val="24"/>
                <w:szCs w:val="24"/>
              </w:rPr>
              <w:t>/Рус</w:t>
            </w:r>
          </w:p>
        </w:tc>
        <w:tc>
          <w:tcPr>
            <w:tcW w:w="1559" w:type="dxa"/>
            <w:shd w:val="clear" w:color="auto" w:fill="FFFFFF" w:themeFill="background1"/>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eastAsia="Calibri" w:hAnsi="Times New Roman"/>
                <w:sz w:val="24"/>
                <w:szCs w:val="24"/>
                <w:lang w:eastAsia="en-US"/>
              </w:rPr>
              <w:t xml:space="preserve"> 1шт.</w:t>
            </w:r>
          </w:p>
        </w:tc>
      </w:tr>
      <w:tr w:rsidR="001807D8" w:rsidRPr="00496F2F" w:rsidTr="00BE0602">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jc w:val="center"/>
              <w:rPr>
                <w:rFonts w:ascii="Times New Roman" w:hAnsi="Times New Roman"/>
                <w:b/>
                <w:sz w:val="24"/>
                <w:szCs w:val="24"/>
              </w:rPr>
            </w:pPr>
            <w:r w:rsidRPr="00496F2F">
              <w:rPr>
                <w:rFonts w:ascii="Times New Roman" w:hAnsi="Times New Roman"/>
                <w:b/>
                <w:sz w:val="24"/>
                <w:szCs w:val="24"/>
              </w:rPr>
              <w:t>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rPr>
                <w:rFonts w:ascii="Times New Roman" w:hAnsi="Times New Roman"/>
                <w:b/>
                <w:sz w:val="24"/>
                <w:szCs w:val="24"/>
              </w:rPr>
            </w:pPr>
            <w:r w:rsidRPr="00496F2F">
              <w:rPr>
                <w:rFonts w:ascii="Times New Roman" w:hAnsi="Times New Roman"/>
                <w:b/>
                <w:bCs/>
                <w:sz w:val="24"/>
                <w:szCs w:val="24"/>
              </w:rPr>
              <w:t>Требования к условиям эксплуатации</w:t>
            </w:r>
          </w:p>
          <w:p w:rsidR="001807D8" w:rsidRPr="00496F2F" w:rsidRDefault="001807D8" w:rsidP="00BE0602">
            <w:pPr>
              <w:spacing w:after="0"/>
              <w:rPr>
                <w:rFonts w:ascii="Times New Roman" w:hAnsi="Times New Roman"/>
                <w:b/>
                <w:bCs/>
                <w:sz w:val="24"/>
                <w:szCs w:val="24"/>
              </w:rPr>
            </w:pP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Питающая силовая линия должна иметь заземление, стабильное и бесперебойное напряжение питания (220 Вольт).</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Для подключения оборудования требуется розетка с 3-х проводной схемой электропитания: фаза, </w:t>
            </w:r>
            <w:proofErr w:type="spellStart"/>
            <w:r w:rsidRPr="00496F2F">
              <w:rPr>
                <w:rFonts w:ascii="Times New Roman" w:hAnsi="Times New Roman"/>
                <w:sz w:val="24"/>
                <w:szCs w:val="24"/>
              </w:rPr>
              <w:t>нейтраль</w:t>
            </w:r>
            <w:proofErr w:type="spellEnd"/>
            <w:r w:rsidRPr="00496F2F">
              <w:rPr>
                <w:rFonts w:ascii="Times New Roman" w:hAnsi="Times New Roman"/>
                <w:sz w:val="24"/>
                <w:szCs w:val="24"/>
              </w:rPr>
              <w:t>, заземление.  Напряжение питания 220 Вольт, 20A, частота питания 50 Гц.</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Оборудование с большой </w:t>
            </w:r>
            <w:proofErr w:type="spellStart"/>
            <w:r w:rsidRPr="00496F2F">
              <w:rPr>
                <w:rFonts w:ascii="Times New Roman" w:hAnsi="Times New Roman"/>
                <w:sz w:val="24"/>
                <w:szCs w:val="24"/>
              </w:rPr>
              <w:t>электро-потребностью</w:t>
            </w:r>
            <w:proofErr w:type="spellEnd"/>
            <w:r w:rsidRPr="00496F2F">
              <w:rPr>
                <w:rFonts w:ascii="Times New Roman" w:hAnsi="Times New Roman"/>
                <w:sz w:val="24"/>
                <w:szCs w:val="24"/>
              </w:rPr>
              <w:t xml:space="preserve"> не должны подключаться на одну линию </w:t>
            </w:r>
            <w:proofErr w:type="spellStart"/>
            <w:r w:rsidRPr="00496F2F">
              <w:rPr>
                <w:rFonts w:ascii="Times New Roman" w:hAnsi="Times New Roman"/>
                <w:sz w:val="24"/>
                <w:szCs w:val="24"/>
              </w:rPr>
              <w:t>c</w:t>
            </w:r>
            <w:proofErr w:type="spellEnd"/>
            <w:r w:rsidRPr="00496F2F">
              <w:rPr>
                <w:rFonts w:ascii="Times New Roman" w:hAnsi="Times New Roman"/>
                <w:sz w:val="24"/>
                <w:szCs w:val="24"/>
              </w:rPr>
              <w:t xml:space="preserve"> медицинской техники/изделия.</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1807D8" w:rsidRPr="00496F2F" w:rsidRDefault="001807D8" w:rsidP="00BE0602">
            <w:pPr>
              <w:spacing w:after="0" w:line="240" w:lineRule="auto"/>
              <w:rPr>
                <w:rFonts w:ascii="Times New Roman" w:hAnsi="Times New Roman"/>
                <w:b/>
                <w:sz w:val="24"/>
                <w:szCs w:val="24"/>
              </w:rPr>
            </w:pPr>
            <w:r w:rsidRPr="00496F2F">
              <w:rPr>
                <w:rFonts w:ascii="Times New Roman" w:hAnsi="Times New Roman"/>
                <w:sz w:val="24"/>
                <w:szCs w:val="24"/>
              </w:rPr>
              <w:t>Рекомендуемый диапазон температуры в помещении: +18</w:t>
            </w:r>
            <w:proofErr w:type="gramStart"/>
            <w:r w:rsidRPr="00496F2F">
              <w:rPr>
                <w:rFonts w:ascii="Times New Roman" w:hAnsi="Times New Roman"/>
                <w:sz w:val="24"/>
                <w:szCs w:val="24"/>
              </w:rPr>
              <w:t>°С</w:t>
            </w:r>
            <w:proofErr w:type="gramEnd"/>
            <w:r w:rsidRPr="00496F2F">
              <w:rPr>
                <w:rFonts w:ascii="Times New Roman" w:hAnsi="Times New Roman"/>
                <w:sz w:val="24"/>
                <w:szCs w:val="24"/>
              </w:rPr>
              <w:t xml:space="preserve"> ÷ +22◦С. Относительная влажность - 40-60%.</w:t>
            </w:r>
          </w:p>
        </w:tc>
      </w:tr>
      <w:tr w:rsidR="001807D8" w:rsidRPr="00496F2F" w:rsidTr="00BE0602">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jc w:val="center"/>
              <w:rPr>
                <w:rFonts w:ascii="Times New Roman" w:hAnsi="Times New Roman"/>
                <w:b/>
                <w:sz w:val="24"/>
                <w:szCs w:val="24"/>
              </w:rPr>
            </w:pPr>
            <w:r w:rsidRPr="00496F2F">
              <w:rPr>
                <w:rFonts w:ascii="Times New Roman" w:hAnsi="Times New Roman"/>
                <w:b/>
                <w:sz w:val="24"/>
                <w:szCs w:val="24"/>
              </w:rPr>
              <w:t>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69080C">
            <w:pPr>
              <w:spacing w:after="0"/>
              <w:rPr>
                <w:rFonts w:ascii="Times New Roman" w:hAnsi="Times New Roman"/>
                <w:b/>
                <w:bCs/>
                <w:sz w:val="24"/>
                <w:szCs w:val="24"/>
              </w:rPr>
            </w:pPr>
            <w:r w:rsidRPr="00496F2F">
              <w:rPr>
                <w:rFonts w:ascii="Times New Roman" w:hAnsi="Times New Roman"/>
                <w:b/>
                <w:bCs/>
                <w:sz w:val="24"/>
                <w:szCs w:val="24"/>
              </w:rPr>
              <w:t>Условия осуществления поставки</w:t>
            </w:r>
            <w:r w:rsidR="0069080C">
              <w:rPr>
                <w:rFonts w:ascii="Times New Roman" w:hAnsi="Times New Roman"/>
                <w:b/>
                <w:bCs/>
                <w:sz w:val="24"/>
                <w:szCs w:val="24"/>
                <w:lang w:val="kk-KZ"/>
              </w:rPr>
              <w:t xml:space="preserve"> </w:t>
            </w:r>
            <w:r w:rsidRPr="00496F2F">
              <w:rPr>
                <w:rFonts w:ascii="Times New Roman" w:hAnsi="Times New Roman"/>
                <w:b/>
                <w:bCs/>
                <w:sz w:val="24"/>
                <w:szCs w:val="24"/>
              </w:rPr>
              <w:t xml:space="preserve">медицинской техники </w:t>
            </w:r>
            <w:r w:rsidRPr="00496F2F">
              <w:rPr>
                <w:rFonts w:ascii="Times New Roman" w:hAnsi="Times New Roman"/>
                <w:bCs/>
                <w:sz w:val="24"/>
                <w:szCs w:val="24"/>
              </w:rPr>
              <w:t>(в соответствии с ИНКОТЕРМС 2020)</w:t>
            </w: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line="240" w:lineRule="auto"/>
              <w:rPr>
                <w:rFonts w:ascii="Times New Roman" w:hAnsi="Times New Roman"/>
                <w:sz w:val="24"/>
                <w:szCs w:val="24"/>
              </w:rPr>
            </w:pPr>
            <w:r w:rsidRPr="00496F2F">
              <w:rPr>
                <w:rFonts w:ascii="Times New Roman" w:hAnsi="Times New Roman"/>
                <w:sz w:val="24"/>
                <w:szCs w:val="24"/>
              </w:rPr>
              <w:t>DDP пункт назначения</w:t>
            </w:r>
          </w:p>
        </w:tc>
      </w:tr>
      <w:tr w:rsidR="001807D8" w:rsidRPr="00496F2F" w:rsidTr="00BE0602">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BE0602">
            <w:pPr>
              <w:spacing w:after="0"/>
              <w:jc w:val="center"/>
              <w:rPr>
                <w:rFonts w:ascii="Times New Roman" w:hAnsi="Times New Roman"/>
                <w:b/>
                <w:sz w:val="24"/>
                <w:szCs w:val="24"/>
              </w:rPr>
            </w:pPr>
            <w:r w:rsidRPr="00496F2F">
              <w:rPr>
                <w:rFonts w:ascii="Times New Roman" w:hAnsi="Times New Roman"/>
                <w:b/>
                <w:sz w:val="24"/>
                <w:szCs w:val="24"/>
              </w:rPr>
              <w:t>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496F2F" w:rsidRDefault="001807D8" w:rsidP="0069080C">
            <w:pPr>
              <w:spacing w:after="0"/>
              <w:rPr>
                <w:rFonts w:ascii="Times New Roman" w:hAnsi="Times New Roman"/>
                <w:b/>
                <w:sz w:val="24"/>
                <w:szCs w:val="24"/>
              </w:rPr>
            </w:pPr>
            <w:r w:rsidRPr="00496F2F">
              <w:rPr>
                <w:rFonts w:ascii="Times New Roman" w:hAnsi="Times New Roman"/>
                <w:b/>
                <w:sz w:val="24"/>
                <w:szCs w:val="24"/>
              </w:rPr>
              <w:t>Срок поставки</w:t>
            </w:r>
            <w:r w:rsidR="0069080C">
              <w:rPr>
                <w:rFonts w:ascii="Times New Roman" w:hAnsi="Times New Roman"/>
                <w:b/>
                <w:sz w:val="24"/>
                <w:szCs w:val="24"/>
                <w:lang w:val="kk-KZ"/>
              </w:rPr>
              <w:t xml:space="preserve"> </w:t>
            </w:r>
            <w:r w:rsidRPr="00496F2F">
              <w:rPr>
                <w:rFonts w:ascii="Times New Roman" w:hAnsi="Times New Roman"/>
                <w:b/>
                <w:sz w:val="24"/>
                <w:szCs w:val="24"/>
              </w:rPr>
              <w:t>медицинской техники и место дислокации</w:t>
            </w:r>
          </w:p>
        </w:tc>
        <w:tc>
          <w:tcPr>
            <w:tcW w:w="117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Cs/>
                <w:sz w:val="24"/>
                <w:szCs w:val="24"/>
              </w:rPr>
            </w:pPr>
            <w:r w:rsidRPr="00496F2F">
              <w:rPr>
                <w:rFonts w:ascii="Times New Roman" w:hAnsi="Times New Roman"/>
                <w:bCs/>
                <w:sz w:val="24"/>
                <w:szCs w:val="24"/>
              </w:rPr>
              <w:t>25 календарных дней не позднее 30 декабря 2024 года</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bCs/>
                <w:sz w:val="24"/>
                <w:szCs w:val="24"/>
              </w:rPr>
              <w:t xml:space="preserve">Адрес: </w:t>
            </w:r>
            <w:proofErr w:type="spellStart"/>
            <w:r w:rsidRPr="00496F2F">
              <w:rPr>
                <w:rFonts w:ascii="Times New Roman" w:hAnsi="Times New Roman"/>
                <w:bCs/>
                <w:sz w:val="24"/>
                <w:szCs w:val="24"/>
              </w:rPr>
              <w:t>Жамбылская</w:t>
            </w:r>
            <w:proofErr w:type="spellEnd"/>
            <w:r w:rsidRPr="00496F2F">
              <w:rPr>
                <w:rFonts w:ascii="Times New Roman" w:hAnsi="Times New Roman"/>
                <w:bCs/>
                <w:sz w:val="24"/>
                <w:szCs w:val="24"/>
              </w:rPr>
              <w:t xml:space="preserve"> область, город </w:t>
            </w:r>
            <w:proofErr w:type="spellStart"/>
            <w:r w:rsidRPr="00496F2F">
              <w:rPr>
                <w:rFonts w:ascii="Times New Roman" w:hAnsi="Times New Roman"/>
                <w:bCs/>
                <w:sz w:val="24"/>
                <w:szCs w:val="24"/>
              </w:rPr>
              <w:t>Тараз</w:t>
            </w:r>
            <w:proofErr w:type="spellEnd"/>
            <w:r w:rsidRPr="00496F2F">
              <w:rPr>
                <w:rFonts w:ascii="Times New Roman" w:hAnsi="Times New Roman"/>
                <w:bCs/>
                <w:sz w:val="24"/>
                <w:szCs w:val="24"/>
              </w:rPr>
              <w:t xml:space="preserve">, улица </w:t>
            </w:r>
            <w:proofErr w:type="spellStart"/>
            <w:r w:rsidRPr="00496F2F">
              <w:rPr>
                <w:rFonts w:ascii="Times New Roman" w:hAnsi="Times New Roman"/>
                <w:bCs/>
                <w:sz w:val="24"/>
                <w:szCs w:val="24"/>
              </w:rPr>
              <w:t>Ал-Фараби</w:t>
            </w:r>
            <w:proofErr w:type="spellEnd"/>
            <w:r w:rsidRPr="00496F2F">
              <w:rPr>
                <w:rFonts w:ascii="Times New Roman" w:hAnsi="Times New Roman"/>
                <w:bCs/>
                <w:sz w:val="24"/>
                <w:szCs w:val="24"/>
              </w:rPr>
              <w:t>, 2</w:t>
            </w:r>
            <w:proofErr w:type="gramStart"/>
            <w:r w:rsidRPr="00496F2F">
              <w:rPr>
                <w:rFonts w:ascii="Times New Roman" w:hAnsi="Times New Roman"/>
                <w:bCs/>
                <w:sz w:val="24"/>
                <w:szCs w:val="24"/>
              </w:rPr>
              <w:t xml:space="preserve"> В</w:t>
            </w:r>
            <w:proofErr w:type="gramEnd"/>
          </w:p>
        </w:tc>
      </w:tr>
      <w:tr w:rsidR="001807D8" w:rsidRPr="00496F2F" w:rsidTr="00BE060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jc w:val="center"/>
              <w:rPr>
                <w:rFonts w:ascii="Times New Roman" w:hAnsi="Times New Roman"/>
                <w:b/>
                <w:sz w:val="24"/>
                <w:szCs w:val="24"/>
              </w:rPr>
            </w:pPr>
            <w:r w:rsidRPr="00496F2F">
              <w:rPr>
                <w:rFonts w:ascii="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69080C">
            <w:pPr>
              <w:spacing w:after="0"/>
              <w:rPr>
                <w:rFonts w:ascii="Times New Roman" w:hAnsi="Times New Roman"/>
                <w:b/>
                <w:bCs/>
                <w:i/>
                <w:sz w:val="24"/>
                <w:szCs w:val="24"/>
              </w:rPr>
            </w:pPr>
            <w:r w:rsidRPr="00496F2F">
              <w:rPr>
                <w:rFonts w:ascii="Times New Roman" w:hAnsi="Times New Roman"/>
                <w:b/>
                <w:bCs/>
                <w:sz w:val="24"/>
                <w:szCs w:val="24"/>
              </w:rPr>
              <w:t>Условия гарантийного сервисного</w:t>
            </w:r>
            <w:r w:rsidR="0069080C">
              <w:rPr>
                <w:rFonts w:ascii="Times New Roman" w:hAnsi="Times New Roman"/>
                <w:b/>
                <w:bCs/>
                <w:sz w:val="24"/>
                <w:szCs w:val="24"/>
                <w:lang w:val="kk-KZ"/>
              </w:rPr>
              <w:t xml:space="preserve"> </w:t>
            </w:r>
            <w:r w:rsidRPr="00496F2F">
              <w:rPr>
                <w:rFonts w:ascii="Times New Roman" w:hAnsi="Times New Roman"/>
                <w:b/>
                <w:bCs/>
                <w:sz w:val="24"/>
                <w:szCs w:val="24"/>
              </w:rPr>
              <w:t xml:space="preserve">обслуживания МТ поставщиком, его сервисными центрами в Республике Казахстан либо с привлечением </w:t>
            </w:r>
            <w:r w:rsidRPr="00496F2F">
              <w:rPr>
                <w:rFonts w:ascii="Times New Roman" w:hAnsi="Times New Roman"/>
                <w:b/>
                <w:bCs/>
                <w:sz w:val="24"/>
                <w:szCs w:val="24"/>
              </w:rPr>
              <w:lastRenderedPageBreak/>
              <w:t>третьих компетентных лиц</w:t>
            </w:r>
          </w:p>
        </w:tc>
        <w:tc>
          <w:tcPr>
            <w:tcW w:w="1176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lastRenderedPageBreak/>
              <w:t>Гарантийное сервисное обслуживание медицинской техники не менее 37 месяцев.</w:t>
            </w:r>
            <w:r w:rsidRPr="00496F2F">
              <w:rPr>
                <w:rFonts w:ascii="Times New Roman" w:hAnsi="Times New Roman"/>
                <w:sz w:val="24"/>
                <w:szCs w:val="24"/>
              </w:rPr>
              <w:br/>
              <w:t>Плановое техническое обслуживание должно проводиться не реже чем 1 раз в квартал.</w:t>
            </w:r>
            <w:r w:rsidRPr="00496F2F">
              <w:rPr>
                <w:rFonts w:ascii="Times New Roman" w:hAnsi="Times New Roman"/>
                <w:sz w:val="24"/>
                <w:szCs w:val="24"/>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замену отработавших ресурс составных частей;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замене или восстановлении отдельных частей медицинской техники;</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настройку и регулировку медицинской техники; специфические для данной медицинской техники работы и т.п.;</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lastRenderedPageBreak/>
              <w:t>- чистку, смазку и при необходимости переборку основных механизмов и узлов;</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иные указанные в эксплуатационной документации операции, специфические для конкретного типа медицинской техники.</w:t>
            </w:r>
          </w:p>
        </w:tc>
      </w:tr>
      <w:tr w:rsidR="001807D8" w:rsidRPr="00496F2F" w:rsidTr="00BE0602">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jc w:val="center"/>
              <w:rPr>
                <w:rFonts w:ascii="Times New Roman" w:hAnsi="Times New Roman"/>
                <w:sz w:val="24"/>
                <w:szCs w:val="24"/>
              </w:rPr>
            </w:pPr>
            <w:r w:rsidRPr="00496F2F">
              <w:rPr>
                <w:rFonts w:ascii="Times New Roman" w:hAnsi="Times New Roman"/>
                <w:sz w:val="24"/>
                <w:szCs w:val="24"/>
              </w:rPr>
              <w:lastRenderedPageBreak/>
              <w:t>7</w:t>
            </w:r>
          </w:p>
        </w:tc>
        <w:tc>
          <w:tcPr>
            <w:tcW w:w="2977"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rPr>
                <w:rFonts w:ascii="Times New Roman" w:hAnsi="Times New Roman"/>
                <w:b/>
                <w:bCs/>
                <w:sz w:val="24"/>
                <w:szCs w:val="24"/>
              </w:rPr>
            </w:pPr>
            <w:r w:rsidRPr="00496F2F">
              <w:rPr>
                <w:rFonts w:ascii="Times New Roman" w:hAnsi="Times New Roman"/>
                <w:b/>
                <w:bCs/>
                <w:sz w:val="24"/>
                <w:szCs w:val="24"/>
              </w:rPr>
              <w:t>Требования к сопутствующим услугам</w:t>
            </w:r>
          </w:p>
        </w:tc>
        <w:tc>
          <w:tcPr>
            <w:tcW w:w="1176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rPr>
                <w:rFonts w:ascii="Times New Roman" w:hAnsi="Times New Roman"/>
                <w:sz w:val="24"/>
                <w:szCs w:val="24"/>
              </w:rPr>
            </w:pPr>
            <w:r w:rsidRPr="00496F2F">
              <w:rPr>
                <w:rFonts w:ascii="Times New Roman" w:hAnsi="Times New Roman"/>
                <w:sz w:val="24"/>
                <w:szCs w:val="24"/>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496F2F">
              <w:rPr>
                <w:rFonts w:ascii="Times New Roman" w:hAnsi="Times New Roman"/>
                <w:sz w:val="24"/>
                <w:szCs w:val="24"/>
              </w:rPr>
              <w:t>сервис-коды</w:t>
            </w:r>
            <w:proofErr w:type="spellEnd"/>
            <w:proofErr w:type="gramEnd"/>
            <w:r w:rsidRPr="00496F2F">
              <w:rPr>
                <w:rFonts w:ascii="Times New Roman" w:hAnsi="Times New Roman"/>
                <w:sz w:val="24"/>
                <w:szCs w:val="24"/>
              </w:rPr>
              <w:t xml:space="preserve"> для доступа к программному обеспечению товара.</w:t>
            </w:r>
            <w:r w:rsidRPr="00496F2F">
              <w:rPr>
                <w:rFonts w:ascii="Times New Roman" w:hAnsi="Times New Roman"/>
                <w:sz w:val="24"/>
                <w:szCs w:val="24"/>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496F2F">
              <w:rPr>
                <w:rFonts w:ascii="Times New Roman" w:hAnsi="Times New Roman"/>
                <w:sz w:val="24"/>
                <w:szCs w:val="24"/>
              </w:rPr>
              <w:t>прединсталляционных</w:t>
            </w:r>
            <w:proofErr w:type="spellEnd"/>
            <w:r w:rsidRPr="00496F2F">
              <w:rPr>
                <w:rFonts w:ascii="Times New Roman" w:hAnsi="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496F2F">
              <w:rPr>
                <w:rFonts w:ascii="Times New Roman" w:hAnsi="Times New Roman"/>
                <w:sz w:val="24"/>
                <w:szCs w:val="24"/>
              </w:rPr>
              <w:t>прединсталляционной</w:t>
            </w:r>
            <w:proofErr w:type="spellEnd"/>
            <w:r w:rsidRPr="00496F2F">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496F2F">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1807D8" w:rsidRPr="00496F2F" w:rsidRDefault="001807D8" w:rsidP="001807D8">
      <w:pPr>
        <w:rPr>
          <w:rFonts w:ascii="Times New Roman" w:hAnsi="Times New Roman"/>
          <w:sz w:val="24"/>
          <w:szCs w:val="24"/>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rsidP="001807D8">
      <w:pPr>
        <w:spacing w:after="0" w:line="240" w:lineRule="auto"/>
        <w:jc w:val="center"/>
        <w:rPr>
          <w:rFonts w:ascii="Times New Roman" w:eastAsia="MS Mincho" w:hAnsi="Times New Roman"/>
          <w:sz w:val="24"/>
          <w:szCs w:val="24"/>
          <w:lang w:eastAsia="ja-JP"/>
        </w:rPr>
      </w:pP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r w:rsidRPr="00496F2F">
        <w:rPr>
          <w:rFonts w:ascii="Times New Roman" w:hAnsi="Times New Roman"/>
          <w:b/>
          <w:bCs/>
          <w:color w:val="000000"/>
          <w:sz w:val="24"/>
          <w:szCs w:val="24"/>
          <w:lang w:eastAsia="en-US"/>
        </w:rPr>
        <w:lastRenderedPageBreak/>
        <w:t>Техническая спецификация</w:t>
      </w:r>
      <w:r w:rsidRPr="00496F2F">
        <w:rPr>
          <w:rFonts w:ascii="Times New Roman" w:hAnsi="Times New Roman"/>
          <w:b/>
          <w:bCs/>
          <w:color w:val="000000"/>
          <w:sz w:val="24"/>
          <w:szCs w:val="24"/>
          <w:lang w:val="kk-KZ" w:eastAsia="en-US"/>
        </w:rPr>
        <w:t xml:space="preserve"> (лот №4)</w:t>
      </w:r>
    </w:p>
    <w:p w:rsidR="001807D8" w:rsidRPr="00496F2F" w:rsidRDefault="001807D8" w:rsidP="001807D8">
      <w:pPr>
        <w:spacing w:after="0" w:line="240" w:lineRule="auto"/>
        <w:jc w:val="center"/>
        <w:rPr>
          <w:rFonts w:ascii="Times New Roman" w:hAnsi="Times New Roman"/>
          <w:b/>
          <w:bCs/>
          <w:color w:val="000000"/>
          <w:sz w:val="24"/>
          <w:szCs w:val="24"/>
          <w:lang w:val="kk-KZ" w:eastAsia="en-US"/>
        </w:rPr>
      </w:pPr>
    </w:p>
    <w:tbl>
      <w:tblPr>
        <w:tblW w:w="151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59"/>
        <w:gridCol w:w="709"/>
        <w:gridCol w:w="2835"/>
        <w:gridCol w:w="6237"/>
        <w:gridCol w:w="1564"/>
      </w:tblGrid>
      <w:tr w:rsidR="001807D8" w:rsidRPr="00496F2F" w:rsidTr="00BE0602">
        <w:trPr>
          <w:trHeight w:val="409"/>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496F2F" w:rsidRDefault="001807D8" w:rsidP="00BE0602">
            <w:pPr>
              <w:spacing w:after="0" w:line="240" w:lineRule="auto"/>
              <w:ind w:left="-108"/>
              <w:jc w:val="center"/>
              <w:rPr>
                <w:rFonts w:ascii="Times New Roman" w:hAnsi="Times New Roman"/>
                <w:b/>
                <w:sz w:val="24"/>
                <w:szCs w:val="24"/>
              </w:rPr>
            </w:pPr>
            <w:r w:rsidRPr="00496F2F">
              <w:rPr>
                <w:rFonts w:ascii="Times New Roman" w:hAnsi="Times New Roman"/>
                <w:b/>
                <w:sz w:val="24"/>
                <w:szCs w:val="24"/>
              </w:rPr>
              <w:t xml:space="preserve">№ </w:t>
            </w:r>
            <w:proofErr w:type="spellStart"/>
            <w:proofErr w:type="gramStart"/>
            <w:r w:rsidRPr="00496F2F">
              <w:rPr>
                <w:rFonts w:ascii="Times New Roman" w:hAnsi="Times New Roman"/>
                <w:b/>
                <w:sz w:val="24"/>
                <w:szCs w:val="24"/>
              </w:rPr>
              <w:t>п</w:t>
            </w:r>
            <w:proofErr w:type="spellEnd"/>
            <w:proofErr w:type="gramEnd"/>
            <w:r w:rsidRPr="00496F2F">
              <w:rPr>
                <w:rFonts w:ascii="Times New Roman" w:hAnsi="Times New Roman"/>
                <w:b/>
                <w:sz w:val="24"/>
                <w:szCs w:val="24"/>
              </w:rPr>
              <w:t>/</w:t>
            </w:r>
            <w:proofErr w:type="spellStart"/>
            <w:r w:rsidRPr="00496F2F">
              <w:rPr>
                <w:rFonts w:ascii="Times New Roman" w:hAnsi="Times New Roman"/>
                <w:b/>
                <w:sz w:val="24"/>
                <w:szCs w:val="24"/>
              </w:rPr>
              <w:t>п</w:t>
            </w:r>
            <w:proofErr w:type="spellEnd"/>
          </w:p>
        </w:tc>
        <w:tc>
          <w:tcPr>
            <w:tcW w:w="32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Критерии</w:t>
            </w:r>
          </w:p>
        </w:tc>
        <w:tc>
          <w:tcPr>
            <w:tcW w:w="1134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Описание</w:t>
            </w:r>
          </w:p>
        </w:tc>
      </w:tr>
      <w:tr w:rsidR="001807D8" w:rsidRPr="00496F2F" w:rsidTr="00BE0602">
        <w:trPr>
          <w:trHeight w:val="470"/>
        </w:trPr>
        <w:tc>
          <w:tcPr>
            <w:tcW w:w="56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ind w:right="-108"/>
              <w:rPr>
                <w:rFonts w:ascii="Times New Roman" w:hAnsi="Times New Roman"/>
                <w:b/>
                <w:sz w:val="24"/>
                <w:szCs w:val="24"/>
                <w:lang w:val="kk-KZ"/>
              </w:rPr>
            </w:pPr>
            <w:r w:rsidRPr="00496F2F">
              <w:rPr>
                <w:rFonts w:ascii="Times New Roman" w:hAnsi="Times New Roman"/>
                <w:b/>
                <w:sz w:val="24"/>
                <w:szCs w:val="24"/>
              </w:rPr>
              <w:t>Наименование медицинской техники</w:t>
            </w:r>
            <w:r w:rsidRPr="00496F2F">
              <w:rPr>
                <w:rFonts w:ascii="Times New Roman" w:hAnsi="Times New Roman"/>
                <w:b/>
                <w:sz w:val="24"/>
                <w:szCs w:val="24"/>
                <w:lang w:val="kk-KZ"/>
              </w:rPr>
              <w:t xml:space="preserve"> </w:t>
            </w:r>
            <w:r w:rsidRPr="00496F2F">
              <w:rPr>
                <w:rFonts w:ascii="Times New Roman" w:hAnsi="Times New Roman"/>
                <w:sz w:val="24"/>
                <w:szCs w:val="24"/>
                <w:lang w:val="kk-KZ"/>
              </w:rPr>
              <w:t>(в соответствии с государственным реестром медицинских изделий с указанием модели, наименования производителя, страны)</w:t>
            </w:r>
          </w:p>
          <w:p w:rsidR="001807D8" w:rsidRPr="00496F2F" w:rsidRDefault="001807D8" w:rsidP="00BE0602">
            <w:pPr>
              <w:tabs>
                <w:tab w:val="left" w:pos="450"/>
              </w:tabs>
              <w:spacing w:after="0" w:line="240" w:lineRule="auto"/>
              <w:ind w:right="-108"/>
              <w:rPr>
                <w:rFonts w:ascii="Times New Roman" w:hAnsi="Times New Roman"/>
                <w:sz w:val="24"/>
                <w:szCs w:val="24"/>
              </w:rPr>
            </w:pPr>
          </w:p>
        </w:tc>
        <w:tc>
          <w:tcPr>
            <w:tcW w:w="11345" w:type="dxa"/>
            <w:gridSpan w:val="4"/>
            <w:tcBorders>
              <w:top w:val="single" w:sz="4" w:space="0" w:color="auto"/>
              <w:left w:val="single" w:sz="4" w:space="0" w:color="auto"/>
              <w:bottom w:val="single" w:sz="4" w:space="0" w:color="auto"/>
              <w:right w:val="single" w:sz="4" w:space="0" w:color="auto"/>
            </w:tcBorders>
          </w:tcPr>
          <w:p w:rsidR="001807D8" w:rsidRPr="00496F2F" w:rsidRDefault="001807D8" w:rsidP="00BE0602">
            <w:pPr>
              <w:pStyle w:val="Default"/>
              <w:rPr>
                <w:bCs/>
                <w:color w:val="auto"/>
                <w:shd w:val="clear" w:color="auto" w:fill="FFFFFF"/>
              </w:rPr>
            </w:pPr>
            <w:r w:rsidRPr="00496F2F">
              <w:rPr>
                <w:b/>
                <w:bCs/>
              </w:rPr>
              <w:t>Аппарат электрокардиограф (12 канал</w:t>
            </w:r>
            <w:r w:rsidR="0069080C">
              <w:rPr>
                <w:b/>
                <w:bCs/>
                <w:lang w:val="kk-KZ"/>
              </w:rPr>
              <w:t>ь</w:t>
            </w:r>
            <w:proofErr w:type="spellStart"/>
            <w:r w:rsidRPr="00496F2F">
              <w:rPr>
                <w:b/>
                <w:bCs/>
              </w:rPr>
              <w:t>ный</w:t>
            </w:r>
            <w:proofErr w:type="spellEnd"/>
            <w:r w:rsidRPr="00496F2F">
              <w:rPr>
                <w:b/>
                <w:bCs/>
              </w:rPr>
              <w:t xml:space="preserve"> ЭКГ) в комплекте с принадлежностями</w:t>
            </w:r>
          </w:p>
        </w:tc>
      </w:tr>
      <w:tr w:rsidR="001807D8" w:rsidRPr="00496F2F" w:rsidTr="00BE0602">
        <w:trPr>
          <w:trHeight w:val="611"/>
        </w:trPr>
        <w:tc>
          <w:tcPr>
            <w:tcW w:w="568" w:type="dxa"/>
            <w:vMerge w:val="restart"/>
            <w:tcBorders>
              <w:left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2</w:t>
            </w:r>
          </w:p>
        </w:tc>
        <w:tc>
          <w:tcPr>
            <w:tcW w:w="3259" w:type="dxa"/>
            <w:vMerge w:val="restart"/>
            <w:tcBorders>
              <w:left w:val="single" w:sz="4" w:space="0" w:color="auto"/>
              <w:right w:val="single" w:sz="4" w:space="0" w:color="auto"/>
            </w:tcBorders>
            <w:vAlign w:val="center"/>
            <w:hideMark/>
          </w:tcPr>
          <w:p w:rsidR="001807D8" w:rsidRPr="00496F2F" w:rsidRDefault="001807D8" w:rsidP="00BE0602">
            <w:pPr>
              <w:spacing w:after="0" w:line="240" w:lineRule="auto"/>
              <w:ind w:right="-108"/>
              <w:rPr>
                <w:rFonts w:ascii="Times New Roman" w:hAnsi="Times New Roman"/>
                <w:b/>
                <w:sz w:val="24"/>
                <w:szCs w:val="24"/>
              </w:rPr>
            </w:pPr>
            <w:r w:rsidRPr="00496F2F">
              <w:rPr>
                <w:rFonts w:ascii="Times New Roman" w:hAnsi="Times New Roman"/>
                <w:b/>
                <w:sz w:val="24"/>
                <w:szCs w:val="24"/>
              </w:rPr>
              <w:t>Требования к комплектации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 xml:space="preserve">№ </w:t>
            </w:r>
            <w:proofErr w:type="spellStart"/>
            <w:proofErr w:type="gramStart"/>
            <w:r w:rsidRPr="00496F2F">
              <w:rPr>
                <w:rFonts w:ascii="Times New Roman" w:hAnsi="Times New Roman"/>
                <w:i/>
                <w:iCs/>
                <w:sz w:val="24"/>
                <w:szCs w:val="24"/>
              </w:rPr>
              <w:t>п</w:t>
            </w:r>
            <w:proofErr w:type="spellEnd"/>
            <w:proofErr w:type="gramEnd"/>
            <w:r w:rsidRPr="00496F2F">
              <w:rPr>
                <w:rFonts w:ascii="Times New Roman" w:hAnsi="Times New Roman"/>
                <w:i/>
                <w:iCs/>
                <w:sz w:val="24"/>
                <w:szCs w:val="24"/>
              </w:rPr>
              <w:t>/</w:t>
            </w:r>
            <w:proofErr w:type="spellStart"/>
            <w:r w:rsidRPr="00496F2F">
              <w:rPr>
                <w:rFonts w:ascii="Times New Roman" w:hAnsi="Times New Roman"/>
                <w:i/>
                <w:iCs/>
                <w:sz w:val="24"/>
                <w:szCs w:val="24"/>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rPr>
                <w:rFonts w:ascii="Times New Roman" w:hAnsi="Times New Roman"/>
                <w:i/>
                <w:iCs/>
                <w:sz w:val="24"/>
                <w:szCs w:val="24"/>
                <w:lang w:val="kk-KZ"/>
              </w:rPr>
            </w:pPr>
            <w:proofErr w:type="gramStart"/>
            <w:r w:rsidRPr="00496F2F">
              <w:rPr>
                <w:rFonts w:ascii="Times New Roman" w:hAnsi="Times New Roman"/>
                <w:i/>
                <w:iCs/>
                <w:sz w:val="24"/>
                <w:szCs w:val="24"/>
              </w:rPr>
              <w:t>Наименование комплектующего к медицинской технике</w:t>
            </w:r>
            <w:r w:rsidRPr="00496F2F">
              <w:rPr>
                <w:rFonts w:ascii="Times New Roman" w:hAnsi="Times New Roman"/>
                <w:i/>
                <w:iCs/>
                <w:sz w:val="24"/>
                <w:szCs w:val="24"/>
                <w:lang w:val="kk-KZ"/>
              </w:rPr>
              <w:t xml:space="preserve"> (в соответствии с</w:t>
            </w:r>
            <w:proofErr w:type="gramEnd"/>
          </w:p>
          <w:p w:rsidR="001807D8" w:rsidRPr="00496F2F" w:rsidRDefault="001807D8" w:rsidP="00BE0602">
            <w:pPr>
              <w:spacing w:after="0" w:line="240" w:lineRule="auto"/>
              <w:rPr>
                <w:rFonts w:ascii="Times New Roman" w:hAnsi="Times New Roman"/>
                <w:i/>
                <w:sz w:val="24"/>
                <w:szCs w:val="24"/>
                <w:lang w:val="kk-KZ"/>
              </w:rPr>
            </w:pPr>
            <w:r w:rsidRPr="00496F2F">
              <w:rPr>
                <w:rFonts w:ascii="Times New Roman" w:hAnsi="Times New Roman"/>
                <w:i/>
                <w:iCs/>
                <w:sz w:val="24"/>
                <w:szCs w:val="24"/>
                <w:lang w:val="kk-KZ"/>
              </w:rPr>
              <w:t>государственным реестром лекарственных средств и медицинских изделий)</w:t>
            </w:r>
          </w:p>
        </w:tc>
        <w:tc>
          <w:tcPr>
            <w:tcW w:w="6237"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sz w:val="24"/>
                <w:szCs w:val="24"/>
              </w:rPr>
              <w:t xml:space="preserve">Модель и (или) марка, каталожный номер, краткая техническая характеристика </w:t>
            </w:r>
            <w:proofErr w:type="gramStart"/>
            <w:r w:rsidRPr="00496F2F">
              <w:rPr>
                <w:rFonts w:ascii="Times New Roman" w:hAnsi="Times New Roman"/>
                <w:i/>
                <w:sz w:val="24"/>
                <w:szCs w:val="24"/>
              </w:rPr>
              <w:t>комплектующего</w:t>
            </w:r>
            <w:proofErr w:type="gramEnd"/>
            <w:r w:rsidRPr="00496F2F">
              <w:rPr>
                <w:rFonts w:ascii="Times New Roman" w:hAnsi="Times New Roman"/>
                <w:i/>
                <w:sz w:val="24"/>
                <w:szCs w:val="24"/>
              </w:rPr>
              <w:t xml:space="preserve"> к медицинской технике</w:t>
            </w:r>
          </w:p>
        </w:tc>
        <w:tc>
          <w:tcPr>
            <w:tcW w:w="1564"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i/>
                <w:sz w:val="24"/>
                <w:szCs w:val="24"/>
              </w:rPr>
            </w:pPr>
            <w:r w:rsidRPr="00496F2F">
              <w:rPr>
                <w:rFonts w:ascii="Times New Roman" w:hAnsi="Times New Roman"/>
                <w:i/>
                <w:iCs/>
                <w:sz w:val="24"/>
                <w:szCs w:val="24"/>
              </w:rPr>
              <w:t>Требуемое количество</w:t>
            </w:r>
            <w:r w:rsidRPr="00496F2F">
              <w:rPr>
                <w:rFonts w:ascii="Times New Roman" w:hAnsi="Times New Roman"/>
                <w:i/>
                <w:iCs/>
                <w:sz w:val="24"/>
                <w:szCs w:val="24"/>
              </w:rPr>
              <w:br/>
              <w:t>(с указанием единицы измерения)</w:t>
            </w:r>
          </w:p>
        </w:tc>
      </w:tr>
      <w:tr w:rsidR="001807D8" w:rsidRPr="00496F2F" w:rsidTr="00BE0602">
        <w:trPr>
          <w:trHeight w:val="141"/>
        </w:trPr>
        <w:tc>
          <w:tcPr>
            <w:tcW w:w="568" w:type="dxa"/>
            <w:vMerge/>
            <w:tcBorders>
              <w:left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hideMark/>
          </w:tcPr>
          <w:p w:rsidR="001807D8" w:rsidRPr="00496F2F" w:rsidRDefault="001807D8" w:rsidP="00BE0602">
            <w:pPr>
              <w:spacing w:after="0" w:line="240" w:lineRule="auto"/>
              <w:ind w:right="-108"/>
              <w:rPr>
                <w:rFonts w:ascii="Times New Roman" w:hAnsi="Times New Roman"/>
                <w:b/>
                <w:sz w:val="24"/>
                <w:szCs w:val="24"/>
              </w:rPr>
            </w:pPr>
          </w:p>
        </w:tc>
        <w:tc>
          <w:tcPr>
            <w:tcW w:w="11345" w:type="dxa"/>
            <w:gridSpan w:val="4"/>
            <w:tcBorders>
              <w:top w:val="single" w:sz="4" w:space="0" w:color="auto"/>
              <w:left w:val="single" w:sz="4" w:space="0" w:color="auto"/>
              <w:bottom w:val="single" w:sz="4" w:space="0" w:color="auto"/>
              <w:right w:val="single" w:sz="4" w:space="0" w:color="auto"/>
            </w:tcBorders>
            <w:hideMark/>
          </w:tcPr>
          <w:p w:rsidR="001807D8" w:rsidRPr="00496F2F" w:rsidRDefault="001807D8" w:rsidP="00BE0602">
            <w:pPr>
              <w:spacing w:after="0" w:line="240" w:lineRule="auto"/>
              <w:rPr>
                <w:rFonts w:ascii="Times New Roman" w:hAnsi="Times New Roman"/>
                <w:i/>
                <w:sz w:val="24"/>
                <w:szCs w:val="24"/>
              </w:rPr>
            </w:pPr>
            <w:r w:rsidRPr="00496F2F">
              <w:rPr>
                <w:rFonts w:ascii="Times New Roman" w:hAnsi="Times New Roman"/>
                <w:i/>
                <w:sz w:val="24"/>
                <w:szCs w:val="24"/>
              </w:rPr>
              <w:t>Основные комплектующие</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lang w:val="kk-KZ"/>
              </w:rPr>
            </w:pPr>
            <w:r w:rsidRPr="00496F2F">
              <w:rPr>
                <w:rFonts w:ascii="Times New Roman" w:hAnsi="Times New Roman"/>
                <w:b/>
                <w:bCs/>
                <w:sz w:val="24"/>
                <w:szCs w:val="24"/>
              </w:rPr>
              <w:t>Аппарат электрокардиограф (12 канал</w:t>
            </w:r>
            <w:r w:rsidR="0069080C">
              <w:rPr>
                <w:rFonts w:ascii="Times New Roman" w:hAnsi="Times New Roman"/>
                <w:b/>
                <w:bCs/>
                <w:sz w:val="24"/>
                <w:szCs w:val="24"/>
                <w:lang w:val="kk-KZ"/>
              </w:rPr>
              <w:t>ь</w:t>
            </w:r>
            <w:proofErr w:type="spellStart"/>
            <w:r w:rsidRPr="00496F2F">
              <w:rPr>
                <w:rFonts w:ascii="Times New Roman" w:hAnsi="Times New Roman"/>
                <w:b/>
                <w:bCs/>
                <w:sz w:val="24"/>
                <w:szCs w:val="24"/>
              </w:rPr>
              <w:t>ный</w:t>
            </w:r>
            <w:proofErr w:type="spellEnd"/>
            <w:r w:rsidRPr="00496F2F">
              <w:rPr>
                <w:rFonts w:ascii="Times New Roman" w:hAnsi="Times New Roman"/>
                <w:b/>
                <w:bCs/>
                <w:sz w:val="24"/>
                <w:szCs w:val="24"/>
              </w:rPr>
              <w:t xml:space="preserve"> ЭКГ) в комплекте с принадлежностями</w:t>
            </w:r>
            <w:r w:rsidRPr="00496F2F">
              <w:rPr>
                <w:rFonts w:ascii="Times New Roman" w:hAnsi="Times New Roman"/>
                <w:b/>
                <w:bCs/>
                <w:sz w:val="24"/>
                <w:szCs w:val="24"/>
                <w:lang w:val="kk-KZ"/>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autoSpaceDE w:val="0"/>
              <w:autoSpaceDN w:val="0"/>
              <w:adjustRightInd w:val="0"/>
              <w:spacing w:after="0" w:line="240" w:lineRule="auto"/>
              <w:rPr>
                <w:rFonts w:ascii="Times New Roman" w:hAnsi="Times New Roman"/>
                <w:sz w:val="24"/>
                <w:szCs w:val="24"/>
              </w:rPr>
            </w:pPr>
            <w:r w:rsidRPr="00496F2F">
              <w:rPr>
                <w:rFonts w:ascii="Times New Roman" w:eastAsiaTheme="minorEastAsia" w:hAnsi="Times New Roman"/>
                <w:sz w:val="24"/>
                <w:szCs w:val="24"/>
                <w:lang w:eastAsia="en-US"/>
              </w:rPr>
              <w:t xml:space="preserve">Портативный 12-канальный электрокардиограф для регистрации для регистрации, анализа, просмотра, хранения и передачи данных ЭКГ. Представляет собой прибор для определения физиологической функции сердца путем регистрации формы сигнала его электрической активности. Обеспечивает получение исходных данных, необходимых для диагностики и лечения различных болезней сердца. Применение электрокардиографа способствует анализу и распознаванию различных видов аритмий, а также пониманию механизма влияния определенных лекарственных препаратов на сердечную мышцу, расстройств, связанных с нарушением состава электролитов и кислотно-щелочным дисбалансом в организме. </w:t>
            </w:r>
            <w:r w:rsidRPr="00496F2F">
              <w:rPr>
                <w:rFonts w:ascii="Times New Roman" w:hAnsi="Times New Roman"/>
                <w:sz w:val="24"/>
                <w:szCs w:val="24"/>
              </w:rPr>
              <w:t xml:space="preserve">Подходит для новорожденных, детей и взрослых. Электрокардиограф записывает информацию об электрической активности сердца с помощью </w:t>
            </w:r>
            <w:r w:rsidRPr="00496F2F">
              <w:rPr>
                <w:rFonts w:ascii="Times New Roman" w:hAnsi="Times New Roman"/>
                <w:sz w:val="24"/>
                <w:szCs w:val="24"/>
              </w:rPr>
              <w:lastRenderedPageBreak/>
              <w:t xml:space="preserve">специальных методов. </w:t>
            </w:r>
          </w:p>
          <w:p w:rsidR="001807D8" w:rsidRPr="00496F2F" w:rsidRDefault="001807D8" w:rsidP="00BE0602">
            <w:pPr>
              <w:autoSpaceDE w:val="0"/>
              <w:autoSpaceDN w:val="0"/>
              <w:adjustRightInd w:val="0"/>
              <w:spacing w:after="0" w:line="240" w:lineRule="auto"/>
              <w:rPr>
                <w:rFonts w:ascii="Times New Roman" w:hAnsi="Times New Roman"/>
                <w:sz w:val="24"/>
                <w:szCs w:val="24"/>
              </w:rPr>
            </w:pPr>
          </w:p>
          <w:p w:rsidR="001807D8" w:rsidRPr="00496F2F" w:rsidRDefault="001807D8" w:rsidP="00BE0602">
            <w:pPr>
              <w:shd w:val="clear" w:color="auto" w:fill="FFFFFF"/>
              <w:spacing w:after="0" w:line="240" w:lineRule="auto"/>
              <w:rPr>
                <w:rFonts w:ascii="Times New Roman" w:hAnsi="Times New Roman"/>
                <w:b/>
                <w:bCs/>
                <w:sz w:val="24"/>
                <w:szCs w:val="24"/>
              </w:rPr>
            </w:pPr>
            <w:r w:rsidRPr="00496F2F">
              <w:rPr>
                <w:rFonts w:ascii="Times New Roman" w:hAnsi="Times New Roman"/>
                <w:b/>
                <w:bCs/>
                <w:sz w:val="24"/>
                <w:szCs w:val="24"/>
              </w:rPr>
              <w:t xml:space="preserve">Отличительные особенности аппарата </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w:t>
            </w:r>
            <w:proofErr w:type="gramStart"/>
            <w:r w:rsidRPr="00496F2F">
              <w:rPr>
                <w:rFonts w:ascii="Times New Roman" w:hAnsi="Times New Roman"/>
                <w:sz w:val="24"/>
                <w:szCs w:val="24"/>
              </w:rPr>
              <w:t>Одновременные</w:t>
            </w:r>
            <w:proofErr w:type="gramEnd"/>
            <w:r w:rsidRPr="00496F2F">
              <w:rPr>
                <w:rFonts w:ascii="Times New Roman" w:hAnsi="Times New Roman"/>
                <w:sz w:val="24"/>
                <w:szCs w:val="24"/>
              </w:rPr>
              <w:t xml:space="preserve"> регистрация, отображение и печать по 12 отведениям.</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Полный дизайн компьютерной клавиатуры.</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функции предварительного просмотра печати, функции модификации диагностического отчета.</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Встроенный термопринтер с возможностью использования термобумаги</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Поддерживается подключение к USB-принтеру, прямая печать на обычной бумаге формата A4.</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двух режимов отведения: </w:t>
            </w:r>
            <w:proofErr w:type="spellStart"/>
            <w:r w:rsidRPr="00496F2F">
              <w:rPr>
                <w:rFonts w:ascii="Times New Roman" w:hAnsi="Times New Roman"/>
                <w:sz w:val="24"/>
                <w:szCs w:val="24"/>
              </w:rPr>
              <w:t>Wilson</w:t>
            </w:r>
            <w:proofErr w:type="spellEnd"/>
            <w:r w:rsidRPr="00496F2F">
              <w:rPr>
                <w:rFonts w:ascii="Times New Roman" w:hAnsi="Times New Roman"/>
                <w:sz w:val="24"/>
                <w:szCs w:val="24"/>
              </w:rPr>
              <w:t xml:space="preserve"> (стандартный) и </w:t>
            </w:r>
            <w:proofErr w:type="spellStart"/>
            <w:r w:rsidRPr="00496F2F">
              <w:rPr>
                <w:rFonts w:ascii="Times New Roman" w:hAnsi="Times New Roman"/>
                <w:sz w:val="24"/>
                <w:szCs w:val="24"/>
              </w:rPr>
              <w:t>Cabrera</w:t>
            </w:r>
            <w:proofErr w:type="spellEnd"/>
            <w:r w:rsidRPr="00496F2F">
              <w:rPr>
                <w:rFonts w:ascii="Times New Roman" w:hAnsi="Times New Roman"/>
                <w:sz w:val="24"/>
                <w:szCs w:val="24"/>
              </w:rPr>
              <w:t>.</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Можно хранить и воспроизводить </w:t>
            </w:r>
            <w:r w:rsidRPr="00496F2F">
              <w:rPr>
                <w:rFonts w:ascii="Times New Roman" w:hAnsi="Times New Roman"/>
                <w:sz w:val="24"/>
                <w:szCs w:val="24"/>
                <w:lang w:val="kk-KZ"/>
              </w:rPr>
              <w:t xml:space="preserve">не менее: </w:t>
            </w:r>
            <w:r w:rsidRPr="00496F2F">
              <w:rPr>
                <w:rFonts w:ascii="Times New Roman" w:hAnsi="Times New Roman"/>
                <w:sz w:val="24"/>
                <w:szCs w:val="24"/>
              </w:rPr>
              <w:t>300 журналов данных о пациентах. Данные можно импортировать и экспортировать через SD-карту и USB-порт, а объем памяти можно увеличить с помощью U-диска до 40 000.</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w:t>
            </w:r>
            <w:proofErr w:type="spellStart"/>
            <w:r w:rsidRPr="00496F2F">
              <w:rPr>
                <w:rFonts w:ascii="Times New Roman" w:hAnsi="Times New Roman"/>
                <w:sz w:val="24"/>
                <w:szCs w:val="24"/>
              </w:rPr>
              <w:t>Существуется</w:t>
            </w:r>
            <w:proofErr w:type="spellEnd"/>
            <w:r w:rsidRPr="00496F2F">
              <w:rPr>
                <w:rFonts w:ascii="Times New Roman" w:hAnsi="Times New Roman"/>
                <w:sz w:val="24"/>
                <w:szCs w:val="24"/>
              </w:rPr>
              <w:t xml:space="preserve"> принципиальная схема подключения отведений, которая может точно определить электрод с плохим контактом и подсказать информацию о каждом отпавшем отведении</w:t>
            </w:r>
            <w:proofErr w:type="gramStart"/>
            <w:r w:rsidRPr="00496F2F">
              <w:rPr>
                <w:rFonts w:ascii="Times New Roman" w:hAnsi="Times New Roman"/>
                <w:sz w:val="24"/>
                <w:szCs w:val="24"/>
              </w:rPr>
              <w:t>..</w:t>
            </w:r>
            <w:proofErr w:type="gramEnd"/>
          </w:p>
          <w:p w:rsidR="001807D8" w:rsidRPr="00496F2F" w:rsidRDefault="001807D8" w:rsidP="00BE0602">
            <w:pPr>
              <w:shd w:val="clear" w:color="auto" w:fill="FFFFFF"/>
              <w:spacing w:after="0" w:line="240" w:lineRule="auto"/>
              <w:rPr>
                <w:rFonts w:ascii="Times New Roman" w:hAnsi="Times New Roman"/>
                <w:sz w:val="24"/>
                <w:szCs w:val="24"/>
                <w:lang w:eastAsia="zh-CN"/>
              </w:rPr>
            </w:pPr>
            <w:r w:rsidRPr="00496F2F">
              <w:rPr>
                <w:rFonts w:ascii="Times New Roman" w:hAnsi="Times New Roman"/>
                <w:sz w:val="24"/>
                <w:szCs w:val="24"/>
              </w:rPr>
              <w:t xml:space="preserve">   •    Скрытая ручка, красивая и щедрая.</w:t>
            </w:r>
          </w:p>
          <w:p w:rsidR="001807D8" w:rsidRPr="00496F2F" w:rsidRDefault="001807D8" w:rsidP="00BE0602">
            <w:pPr>
              <w:shd w:val="clear" w:color="auto" w:fill="FFFFFF"/>
              <w:spacing w:after="0" w:line="240" w:lineRule="auto"/>
              <w:rPr>
                <w:rFonts w:ascii="Times New Roman" w:hAnsi="Times New Roman"/>
                <w:sz w:val="24"/>
                <w:szCs w:val="24"/>
                <w:lang w:eastAsia="zh-CN"/>
              </w:rPr>
            </w:pPr>
          </w:p>
          <w:p w:rsidR="001807D8" w:rsidRPr="00496F2F" w:rsidRDefault="001807D8" w:rsidP="00BE0602">
            <w:pPr>
              <w:shd w:val="clear" w:color="auto" w:fill="FFFFFF"/>
              <w:spacing w:after="0" w:line="240" w:lineRule="auto"/>
              <w:ind w:firstLine="220"/>
              <w:rPr>
                <w:rFonts w:ascii="Times New Roman" w:hAnsi="Times New Roman"/>
                <w:b/>
                <w:bCs/>
                <w:sz w:val="24"/>
                <w:szCs w:val="24"/>
              </w:rPr>
            </w:pPr>
            <w:r w:rsidRPr="00496F2F">
              <w:rPr>
                <w:rFonts w:ascii="Times New Roman" w:hAnsi="Times New Roman"/>
                <w:b/>
                <w:bCs/>
                <w:sz w:val="24"/>
                <w:szCs w:val="24"/>
              </w:rPr>
              <w:t xml:space="preserve">Отличительные технические параметры аппарата </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Дисплей</w:t>
            </w:r>
            <w:r w:rsidRPr="00496F2F">
              <w:rPr>
                <w:rFonts w:ascii="Times New Roman" w:hAnsi="Times New Roman"/>
                <w:sz w:val="24"/>
                <w:szCs w:val="24"/>
                <w:lang w:val="kk-KZ"/>
              </w:rPr>
              <w:t xml:space="preserve"> не менее</w:t>
            </w:r>
            <w:r w:rsidRPr="00496F2F">
              <w:rPr>
                <w:rFonts w:ascii="Times New Roman" w:hAnsi="Times New Roman"/>
                <w:sz w:val="24"/>
                <w:szCs w:val="24"/>
              </w:rPr>
              <w:t>: 12.1-дюймовый сенсорный экран</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Размер</w:t>
            </w:r>
            <w:r w:rsidRPr="00496F2F">
              <w:rPr>
                <w:rFonts w:ascii="Times New Roman" w:hAnsi="Times New Roman"/>
                <w:sz w:val="24"/>
                <w:szCs w:val="24"/>
                <w:lang w:val="kk-KZ"/>
              </w:rPr>
              <w:t xml:space="preserve"> не более</w:t>
            </w:r>
            <w:r w:rsidRPr="00496F2F">
              <w:rPr>
                <w:rFonts w:ascii="Times New Roman" w:hAnsi="Times New Roman"/>
                <w:sz w:val="24"/>
                <w:szCs w:val="24"/>
              </w:rPr>
              <w:t xml:space="preserve">: 410 </w:t>
            </w:r>
            <w:proofErr w:type="spellStart"/>
            <w:r w:rsidRPr="00496F2F">
              <w:rPr>
                <w:rFonts w:ascii="Times New Roman" w:hAnsi="Times New Roman"/>
                <w:sz w:val="24"/>
                <w:szCs w:val="24"/>
              </w:rPr>
              <w:t>mm</w:t>
            </w:r>
            <w:proofErr w:type="spellEnd"/>
            <w:r w:rsidRPr="00496F2F">
              <w:rPr>
                <w:rFonts w:ascii="Times New Roman" w:hAnsi="Times New Roman"/>
                <w:sz w:val="24"/>
                <w:szCs w:val="24"/>
              </w:rPr>
              <w:t xml:space="preserve"> × 316 </w:t>
            </w:r>
            <w:proofErr w:type="spellStart"/>
            <w:r w:rsidRPr="00496F2F">
              <w:rPr>
                <w:rFonts w:ascii="Times New Roman" w:hAnsi="Times New Roman"/>
                <w:sz w:val="24"/>
                <w:szCs w:val="24"/>
              </w:rPr>
              <w:t>mm</w:t>
            </w:r>
            <w:proofErr w:type="spellEnd"/>
            <w:r w:rsidRPr="00496F2F">
              <w:rPr>
                <w:rFonts w:ascii="Times New Roman" w:hAnsi="Times New Roman"/>
                <w:sz w:val="24"/>
                <w:szCs w:val="24"/>
              </w:rPr>
              <w:t xml:space="preserve"> × 114 </w:t>
            </w:r>
            <w:proofErr w:type="spellStart"/>
            <w:r w:rsidRPr="00496F2F">
              <w:rPr>
                <w:rFonts w:ascii="Times New Roman" w:hAnsi="Times New Roman"/>
                <w:sz w:val="24"/>
                <w:szCs w:val="24"/>
              </w:rPr>
              <w:t>mm</w:t>
            </w:r>
            <w:proofErr w:type="spellEnd"/>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Вес нетто</w:t>
            </w:r>
            <w:r w:rsidRPr="00496F2F">
              <w:rPr>
                <w:rFonts w:ascii="Times New Roman" w:hAnsi="Times New Roman"/>
                <w:sz w:val="24"/>
                <w:szCs w:val="24"/>
                <w:lang w:val="kk-KZ"/>
              </w:rPr>
              <w:t xml:space="preserve"> не менее</w:t>
            </w:r>
            <w:r w:rsidRPr="00496F2F">
              <w:rPr>
                <w:rFonts w:ascii="Times New Roman" w:hAnsi="Times New Roman"/>
                <w:sz w:val="24"/>
                <w:szCs w:val="24"/>
              </w:rPr>
              <w:t>: 6.</w:t>
            </w:r>
            <w:r w:rsidRPr="00496F2F">
              <w:rPr>
                <w:rFonts w:ascii="Times New Roman" w:hAnsi="Times New Roman"/>
                <w:sz w:val="24"/>
                <w:szCs w:val="24"/>
                <w:lang w:val="kk-KZ"/>
              </w:rPr>
              <w:t>3</w:t>
            </w:r>
            <w:r w:rsidRPr="00496F2F">
              <w:rPr>
                <w:rFonts w:ascii="Times New Roman" w:hAnsi="Times New Roman"/>
                <w:sz w:val="24"/>
                <w:szCs w:val="24"/>
              </w:rPr>
              <w:t>кг</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Количество каналов </w:t>
            </w:r>
            <w:r w:rsidRPr="00496F2F">
              <w:rPr>
                <w:rFonts w:ascii="Times New Roman" w:hAnsi="Times New Roman"/>
                <w:sz w:val="24"/>
                <w:szCs w:val="24"/>
                <w:lang w:val="kk-KZ"/>
              </w:rPr>
              <w:t>не менее</w:t>
            </w:r>
            <w:r w:rsidRPr="00496F2F">
              <w:rPr>
                <w:rFonts w:ascii="Times New Roman" w:hAnsi="Times New Roman"/>
                <w:sz w:val="24"/>
                <w:szCs w:val="24"/>
              </w:rPr>
              <w:t>– 12</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Временная константа ≥5 </w:t>
            </w:r>
            <w:proofErr w:type="gramStart"/>
            <w:r w:rsidRPr="00496F2F">
              <w:rPr>
                <w:rFonts w:ascii="Times New Roman" w:hAnsi="Times New Roman"/>
                <w:sz w:val="24"/>
                <w:szCs w:val="24"/>
              </w:rPr>
              <w:t>с</w:t>
            </w:r>
            <w:proofErr w:type="gramEnd"/>
            <w:r w:rsidRPr="00496F2F">
              <w:rPr>
                <w:rFonts w:ascii="Times New Roman" w:hAnsi="Times New Roman"/>
                <w:sz w:val="24"/>
                <w:szCs w:val="24"/>
              </w:rPr>
              <w:t>.</w:t>
            </w:r>
          </w:p>
          <w:p w:rsidR="001807D8" w:rsidRPr="00496F2F" w:rsidRDefault="001807D8" w:rsidP="00BE0602">
            <w:pPr>
              <w:pStyle w:val="a5"/>
              <w:spacing w:before="0" w:beforeAutospacing="0" w:after="0" w:afterAutospacing="0"/>
              <w:rPr>
                <w:rFonts w:ascii="Times New Roman" w:hAnsi="Times New Roman" w:cs="Times New Roman"/>
                <w:lang w:val="ru-RU"/>
              </w:rPr>
            </w:pPr>
            <w:r w:rsidRPr="00496F2F">
              <w:rPr>
                <w:rFonts w:ascii="Times New Roman" w:hAnsi="Times New Roman" w:cs="Times New Roman"/>
                <w:lang w:val="ru-RU"/>
              </w:rPr>
              <w:t xml:space="preserve">   •   Напряжение: ±650мВ</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Коэффициент подавления синфазного сигнала: ≥105 дБ</w:t>
            </w:r>
            <w:proofErr w:type="gramStart"/>
            <w:r w:rsidRPr="00496F2F">
              <w:rPr>
                <w:rFonts w:ascii="Times New Roman" w:hAnsi="Times New Roman"/>
                <w:sz w:val="24"/>
                <w:szCs w:val="24"/>
              </w:rPr>
              <w:t>;.</w:t>
            </w:r>
            <w:proofErr w:type="gramEnd"/>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Диапазон частоты сердечных сокращений: 30–300 уд/мин.</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Усиление: AGC (Авто), 2,5 мм/мВ, 5 мм/мВ, 10 мм/мВ, 20 мм/мВ, 20/10мм/мВ, 10/5мм/мВ.</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lastRenderedPageBreak/>
              <w:t xml:space="preserve">   •   Скорость: 5 мм/с</w:t>
            </w:r>
            <w:r w:rsidRPr="00496F2F">
              <w:rPr>
                <w:rFonts w:ascii="Times New Roman" w:eastAsia="SimSun" w:hAnsi="Times New Roman"/>
                <w:sz w:val="24"/>
                <w:szCs w:val="24"/>
              </w:rPr>
              <w:t>、</w:t>
            </w:r>
            <w:r w:rsidRPr="00496F2F">
              <w:rPr>
                <w:rFonts w:ascii="Times New Roman" w:hAnsi="Times New Roman"/>
                <w:sz w:val="24"/>
                <w:szCs w:val="24"/>
              </w:rPr>
              <w:t>10 мм/с</w:t>
            </w:r>
            <w:r w:rsidRPr="00496F2F">
              <w:rPr>
                <w:rFonts w:ascii="Times New Roman" w:eastAsia="SimSun" w:hAnsi="Times New Roman"/>
                <w:sz w:val="24"/>
                <w:szCs w:val="24"/>
              </w:rPr>
              <w:t>、</w:t>
            </w:r>
            <w:r w:rsidRPr="00496F2F">
              <w:rPr>
                <w:rFonts w:ascii="Times New Roman" w:hAnsi="Times New Roman"/>
                <w:sz w:val="24"/>
                <w:szCs w:val="24"/>
              </w:rPr>
              <w:t>12,5 мм/с</w:t>
            </w:r>
            <w:r w:rsidRPr="00496F2F">
              <w:rPr>
                <w:rFonts w:ascii="Times New Roman" w:eastAsia="SimSun" w:hAnsi="Times New Roman"/>
                <w:sz w:val="24"/>
                <w:szCs w:val="24"/>
              </w:rPr>
              <w:t>、</w:t>
            </w:r>
            <w:r w:rsidRPr="00496F2F">
              <w:rPr>
                <w:rFonts w:ascii="Times New Roman" w:hAnsi="Times New Roman"/>
                <w:sz w:val="24"/>
                <w:szCs w:val="24"/>
              </w:rPr>
              <w:t>25 мм/с</w:t>
            </w:r>
            <w:r w:rsidRPr="00496F2F">
              <w:rPr>
                <w:rFonts w:ascii="Times New Roman" w:eastAsia="SimSun" w:hAnsi="Times New Roman"/>
                <w:sz w:val="24"/>
                <w:szCs w:val="24"/>
              </w:rPr>
              <w:t>、</w:t>
            </w:r>
            <w:r w:rsidRPr="00496F2F">
              <w:rPr>
                <w:rFonts w:ascii="Times New Roman" w:hAnsi="Times New Roman"/>
                <w:sz w:val="24"/>
                <w:szCs w:val="24"/>
              </w:rPr>
              <w:t>50 мм/</w:t>
            </w:r>
            <w:proofErr w:type="gramStart"/>
            <w:r w:rsidRPr="00496F2F">
              <w:rPr>
                <w:rFonts w:ascii="Times New Roman" w:hAnsi="Times New Roman"/>
                <w:sz w:val="24"/>
                <w:szCs w:val="24"/>
              </w:rPr>
              <w:t>с</w:t>
            </w:r>
            <w:proofErr w:type="gramEnd"/>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Поддерживается анализ аритмии не менее 122 типов</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Ширина термобумаги не менее 210 мм</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Разрядность АЦП: не менее 24 бит</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Режимы работы: автоматический, ручной, ритмический</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функции для устранения дрейфа базовой линии и других помех</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фильтра помех от переменного тока: 50 Гц, 60 Гц, </w:t>
            </w:r>
            <w:proofErr w:type="gramStart"/>
            <w:r w:rsidRPr="00496F2F">
              <w:rPr>
                <w:rFonts w:ascii="Times New Roman" w:hAnsi="Times New Roman"/>
                <w:sz w:val="24"/>
                <w:szCs w:val="24"/>
              </w:rPr>
              <w:t>ВЫКЛ</w:t>
            </w:r>
            <w:proofErr w:type="gramEnd"/>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фильтра помех от мышечных сокращений: 25 Гц, 35 Гц, 45 </w:t>
            </w:r>
            <w:proofErr w:type="spellStart"/>
            <w:r w:rsidRPr="00496F2F">
              <w:rPr>
                <w:rFonts w:ascii="Times New Roman" w:hAnsi="Times New Roman"/>
                <w:sz w:val="24"/>
                <w:szCs w:val="24"/>
              </w:rPr>
              <w:t>Гц</w:t>
            </w:r>
            <w:proofErr w:type="gramStart"/>
            <w:r w:rsidRPr="00496F2F">
              <w:rPr>
                <w:rFonts w:ascii="Times New Roman" w:hAnsi="Times New Roman"/>
                <w:sz w:val="24"/>
                <w:szCs w:val="24"/>
              </w:rPr>
              <w:t>,В</w:t>
            </w:r>
            <w:proofErr w:type="gramEnd"/>
            <w:r w:rsidRPr="00496F2F">
              <w:rPr>
                <w:rFonts w:ascii="Times New Roman" w:hAnsi="Times New Roman"/>
                <w:sz w:val="24"/>
                <w:szCs w:val="24"/>
              </w:rPr>
              <w:t>ЫКЛ</w:t>
            </w:r>
            <w:proofErr w:type="spellEnd"/>
            <w:r w:rsidRPr="00496F2F">
              <w:rPr>
                <w:rFonts w:ascii="Times New Roman" w:hAnsi="Times New Roman"/>
                <w:sz w:val="24"/>
                <w:szCs w:val="24"/>
              </w:rPr>
              <w:t>;</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фильтра дрейфа: 0,05 Гц, 0,10 Гц, 0,20 Гц, 0,50 Гц</w:t>
            </w: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Наличие фильтра НЧ: 75 Гц, 100 Гц, 150 Гц, </w:t>
            </w:r>
            <w:proofErr w:type="gramStart"/>
            <w:r w:rsidRPr="00496F2F">
              <w:rPr>
                <w:rFonts w:ascii="Times New Roman" w:hAnsi="Times New Roman"/>
                <w:sz w:val="24"/>
                <w:szCs w:val="24"/>
              </w:rPr>
              <w:t>ВЫКЛ</w:t>
            </w:r>
            <w:proofErr w:type="gramEnd"/>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 xml:space="preserve">   •   Защита от </w:t>
            </w:r>
            <w:proofErr w:type="spellStart"/>
            <w:r w:rsidRPr="00496F2F">
              <w:rPr>
                <w:rFonts w:ascii="Times New Roman" w:hAnsi="Times New Roman"/>
                <w:sz w:val="24"/>
                <w:szCs w:val="24"/>
              </w:rPr>
              <w:t>дефибрилляции</w:t>
            </w:r>
            <w:proofErr w:type="spellEnd"/>
            <w:r w:rsidRPr="00496F2F">
              <w:rPr>
                <w:rFonts w:ascii="Times New Roman" w:hAnsi="Times New Roman"/>
                <w:sz w:val="24"/>
                <w:szCs w:val="24"/>
              </w:rPr>
              <w:t xml:space="preserve"> и подавление пульса кардиостимулятора</w:t>
            </w:r>
          </w:p>
          <w:p w:rsidR="001807D8" w:rsidRPr="00496F2F" w:rsidRDefault="001807D8" w:rsidP="00BE0602">
            <w:pPr>
              <w:shd w:val="clear" w:color="auto" w:fill="FFFFFF"/>
              <w:spacing w:after="0" w:line="240" w:lineRule="auto"/>
              <w:rPr>
                <w:rFonts w:ascii="Times New Roman" w:hAnsi="Times New Roman"/>
                <w:sz w:val="24"/>
                <w:szCs w:val="24"/>
              </w:rPr>
            </w:pPr>
          </w:p>
          <w:p w:rsidR="001807D8" w:rsidRPr="00496F2F" w:rsidRDefault="001807D8" w:rsidP="00BE0602">
            <w:pPr>
              <w:shd w:val="clear" w:color="auto" w:fill="FFFFFF"/>
              <w:spacing w:after="0" w:line="240" w:lineRule="auto"/>
              <w:rPr>
                <w:rFonts w:ascii="Times New Roman" w:hAnsi="Times New Roman"/>
                <w:sz w:val="24"/>
                <w:szCs w:val="24"/>
              </w:rPr>
            </w:pPr>
            <w:r w:rsidRPr="00496F2F">
              <w:rPr>
                <w:rFonts w:ascii="Times New Roman" w:hAnsi="Times New Roman"/>
                <w:sz w:val="24"/>
                <w:szCs w:val="24"/>
              </w:rPr>
              <w:t>Перезаряжаемая аккумуляторная батарея, обеспечивающая работу аппарата в течение не менее 2 ч</w:t>
            </w:r>
          </w:p>
          <w:p w:rsidR="001807D8" w:rsidRPr="00496F2F" w:rsidRDefault="001807D8" w:rsidP="00BE0602">
            <w:pPr>
              <w:autoSpaceDE w:val="0"/>
              <w:autoSpaceDN w:val="0"/>
              <w:adjustRightInd w:val="0"/>
              <w:spacing w:after="0" w:line="240" w:lineRule="auto"/>
              <w:rPr>
                <w:rFonts w:ascii="Times New Roman" w:eastAsiaTheme="minorEastAsia" w:hAnsi="Times New Roman"/>
                <w:b/>
                <w:bCs/>
                <w:color w:val="00B1F1"/>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val="kk-KZ" w:eastAsia="en-US"/>
              </w:rPr>
              <w:t>Рабочая</w:t>
            </w:r>
            <w:r w:rsidRPr="00496F2F">
              <w:rPr>
                <w:rFonts w:ascii="Times New Roman" w:eastAsiaTheme="minorEastAsia" w:hAnsi="Times New Roman"/>
                <w:b/>
                <w:bCs/>
                <w:sz w:val="24"/>
                <w:szCs w:val="24"/>
                <w:lang w:eastAsia="en-US"/>
              </w:rPr>
              <w:t xml:space="preserve"> среда: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Рабочая температура: 5-40°C</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Влажность: ≤93%</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roofErr w:type="gramStart"/>
            <w:r w:rsidRPr="00496F2F">
              <w:rPr>
                <w:rFonts w:ascii="Times New Roman" w:eastAsiaTheme="minorEastAsia" w:hAnsi="Times New Roman"/>
                <w:color w:val="000000"/>
                <w:sz w:val="24"/>
                <w:szCs w:val="24"/>
                <w:lang w:eastAsia="en-US"/>
              </w:rPr>
              <w:t>Электропитание: 100-240В~, 50/60ГцЃ}1Гц</w:t>
            </w:r>
            <w:proofErr w:type="gramEnd"/>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Тип батареи: перезаряжаемая </w:t>
            </w:r>
            <w:proofErr w:type="spellStart"/>
            <w:proofErr w:type="gramStart"/>
            <w:r w:rsidRPr="00496F2F">
              <w:rPr>
                <w:rFonts w:ascii="Times New Roman" w:eastAsiaTheme="minorEastAsia" w:hAnsi="Times New Roman"/>
                <w:color w:val="000000"/>
                <w:sz w:val="24"/>
                <w:szCs w:val="24"/>
                <w:lang w:eastAsia="en-US"/>
              </w:rPr>
              <w:t>литий-ионная</w:t>
            </w:r>
            <w:proofErr w:type="spellEnd"/>
            <w:proofErr w:type="gramEnd"/>
            <w:r w:rsidRPr="00496F2F">
              <w:rPr>
                <w:rFonts w:ascii="Times New Roman" w:eastAsiaTheme="minorEastAsia" w:hAnsi="Times New Roman"/>
                <w:color w:val="000000"/>
                <w:sz w:val="24"/>
                <w:szCs w:val="24"/>
                <w:lang w:eastAsia="en-US"/>
              </w:rPr>
              <w:t xml:space="preserve"> батарея</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Емкость</w:t>
            </w:r>
            <w:r w:rsidRPr="00496F2F">
              <w:rPr>
                <w:rFonts w:ascii="Times New Roman" w:eastAsiaTheme="minorEastAsia" w:hAnsi="Times New Roman"/>
                <w:color w:val="000000"/>
                <w:sz w:val="24"/>
                <w:szCs w:val="24"/>
                <w:lang w:val="kk-KZ" w:eastAsia="en-US"/>
              </w:rPr>
              <w:t xml:space="preserve"> не менее</w:t>
            </w:r>
            <w:r w:rsidRPr="00496F2F">
              <w:rPr>
                <w:rFonts w:ascii="Times New Roman" w:eastAsiaTheme="minorEastAsia" w:hAnsi="Times New Roman"/>
                <w:color w:val="000000"/>
                <w:sz w:val="24"/>
                <w:szCs w:val="24"/>
                <w:lang w:eastAsia="en-US"/>
              </w:rPr>
              <w:t>: 4400мАч</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Время перезарядки: Максимум 6 часов для зарядки;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Время работы: 2 часа непрерывной работы</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Волны</w:t>
            </w:r>
            <w:r w:rsidRPr="00496F2F">
              <w:rPr>
                <w:rFonts w:ascii="Times New Roman" w:eastAsiaTheme="minorEastAsia" w:hAnsi="Times New Roman"/>
                <w:color w:val="000000"/>
                <w:sz w:val="24"/>
                <w:szCs w:val="24"/>
                <w:lang w:val="kk-KZ" w:eastAsia="en-US"/>
              </w:rPr>
              <w:t xml:space="preserve"> не более</w:t>
            </w:r>
            <w:r w:rsidRPr="00496F2F">
              <w:rPr>
                <w:rFonts w:ascii="Times New Roman" w:eastAsiaTheme="minorEastAsia" w:hAnsi="Times New Roman"/>
                <w:color w:val="000000"/>
                <w:sz w:val="24"/>
                <w:szCs w:val="24"/>
                <w:lang w:eastAsia="en-US"/>
              </w:rPr>
              <w:t>: 12 сигналов</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Яркость: ручная регулировка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Индикатор:</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Индикатор питания</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Индикатор батареи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QRS-сигнал</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Звук рабочей клавиши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Интерфейс:</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Кабельный интерфейс параметров</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Входная розетка переменного тока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Два порта USB RJ45 порт</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Хранилище данных:</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Имеется стандартная карта </w:t>
            </w:r>
            <w:proofErr w:type="spellStart"/>
            <w:r w:rsidRPr="00496F2F">
              <w:rPr>
                <w:rFonts w:ascii="Times New Roman" w:eastAsiaTheme="minorEastAsia" w:hAnsi="Times New Roman"/>
                <w:color w:val="000000"/>
                <w:sz w:val="24"/>
                <w:szCs w:val="24"/>
                <w:lang w:eastAsia="en-US"/>
              </w:rPr>
              <w:t>micro</w:t>
            </w:r>
            <w:proofErr w:type="spellEnd"/>
            <w:r w:rsidRPr="00496F2F">
              <w:rPr>
                <w:rFonts w:ascii="Times New Roman" w:eastAsiaTheme="minorEastAsia" w:hAnsi="Times New Roman"/>
                <w:color w:val="000000"/>
                <w:sz w:val="24"/>
                <w:szCs w:val="24"/>
                <w:lang w:eastAsia="en-US"/>
              </w:rPr>
              <w:t xml:space="preserve"> SD 8G за 40000</w:t>
            </w:r>
          </w:p>
          <w:p w:rsidR="001807D8" w:rsidRPr="00496F2F" w:rsidRDefault="001807D8" w:rsidP="00BE0602">
            <w:pPr>
              <w:autoSpaceDE w:val="0"/>
              <w:autoSpaceDN w:val="0"/>
              <w:adjustRightInd w:val="0"/>
              <w:spacing w:after="0" w:line="240" w:lineRule="auto"/>
              <w:rPr>
                <w:rFonts w:ascii="Times New Roman" w:eastAsia="SimSun" w:hAnsi="Times New Roman"/>
                <w:color w:val="000000"/>
                <w:sz w:val="24"/>
                <w:szCs w:val="24"/>
                <w:lang w:eastAsia="en-US"/>
              </w:rPr>
            </w:pPr>
            <w:r w:rsidRPr="00496F2F">
              <w:rPr>
                <w:rFonts w:ascii="Times New Roman" w:eastAsiaTheme="minorEastAsia" w:hAnsi="Times New Roman"/>
                <w:color w:val="000000"/>
                <w:sz w:val="24"/>
                <w:szCs w:val="24"/>
                <w:lang w:eastAsia="en-US"/>
              </w:rPr>
              <w:t>внутренняя память ЭКГ Хранение при отключении питания:</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Сеть: подключена к PCECG по проводной/беспроводной сети.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Отображение:</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roofErr w:type="gramStart"/>
            <w:r w:rsidRPr="00496F2F">
              <w:rPr>
                <w:rFonts w:ascii="Times New Roman" w:eastAsiaTheme="minorEastAsia" w:hAnsi="Times New Roman"/>
                <w:color w:val="000000"/>
                <w:sz w:val="24"/>
                <w:szCs w:val="24"/>
                <w:lang w:eastAsia="en-US"/>
              </w:rPr>
              <w:t>Параметры: идентификатор пациента, пол, возраст, кривые, скорость записи/развертки, усиление, фильтр ЭМГ, ЧСС, состояние отведений, часы, информационное сообщение</w:t>
            </w:r>
            <w:proofErr w:type="gramEnd"/>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Формат: 3×4, 3×4+1R, 3×4+3R, 6×2, 6×2+1R, 1×12, 1×12+T</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Время отключения питания: </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roofErr w:type="gramStart"/>
            <w:r w:rsidRPr="00496F2F">
              <w:rPr>
                <w:rFonts w:ascii="Times New Roman" w:eastAsiaTheme="minorEastAsia" w:hAnsi="Times New Roman"/>
                <w:color w:val="000000"/>
                <w:sz w:val="24"/>
                <w:szCs w:val="24"/>
                <w:lang w:eastAsia="en-US"/>
              </w:rPr>
              <w:t>ВЫКЛ</w:t>
            </w:r>
            <w:proofErr w:type="gramEnd"/>
            <w:r w:rsidRPr="00496F2F">
              <w:rPr>
                <w:rFonts w:ascii="Times New Roman" w:eastAsiaTheme="minorEastAsia" w:hAnsi="Times New Roman"/>
                <w:color w:val="000000"/>
                <w:sz w:val="24"/>
                <w:szCs w:val="24"/>
                <w:lang w:eastAsia="en-US"/>
              </w:rPr>
              <w:t>, 1 мин, 5 мин, 10 мин, 30 мин</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Клавиатура: Доступно</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val="kk-KZ" w:eastAsia="en-US"/>
              </w:rPr>
              <w:t>Принтер</w:t>
            </w:r>
            <w:r w:rsidRPr="00496F2F">
              <w:rPr>
                <w:rFonts w:ascii="Times New Roman" w:eastAsiaTheme="minorEastAsia" w:hAnsi="Times New Roman"/>
                <w:b/>
                <w:bCs/>
                <w:sz w:val="24"/>
                <w:szCs w:val="24"/>
                <w:lang w:eastAsia="en-US"/>
              </w:rPr>
              <w:t>:</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Тип: Встроенный; тепловой массив</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Ширина</w:t>
            </w:r>
            <w:r w:rsidRPr="00496F2F">
              <w:rPr>
                <w:rFonts w:ascii="Times New Roman" w:eastAsiaTheme="minorEastAsia" w:hAnsi="Times New Roman"/>
                <w:color w:val="000000"/>
                <w:sz w:val="24"/>
                <w:szCs w:val="24"/>
                <w:lang w:val="kk-KZ" w:eastAsia="en-US"/>
              </w:rPr>
              <w:t xml:space="preserve"> не менее</w:t>
            </w:r>
            <w:r w:rsidRPr="00496F2F">
              <w:rPr>
                <w:rFonts w:ascii="Times New Roman" w:eastAsiaTheme="minorEastAsia" w:hAnsi="Times New Roman"/>
                <w:color w:val="000000"/>
                <w:sz w:val="24"/>
                <w:szCs w:val="24"/>
                <w:lang w:eastAsia="en-US"/>
              </w:rPr>
              <w:t xml:space="preserve"> 21</w:t>
            </w:r>
            <w:r w:rsidRPr="00496F2F">
              <w:rPr>
                <w:rFonts w:ascii="Times New Roman" w:eastAsiaTheme="minorEastAsia" w:hAnsi="Times New Roman"/>
                <w:color w:val="000000"/>
                <w:sz w:val="24"/>
                <w:szCs w:val="24"/>
                <w:lang w:val="kk-KZ" w:eastAsia="en-US"/>
              </w:rPr>
              <w:t>5</w:t>
            </w:r>
            <w:r w:rsidRPr="00496F2F">
              <w:rPr>
                <w:rFonts w:ascii="Times New Roman" w:eastAsiaTheme="minorEastAsia" w:hAnsi="Times New Roman"/>
                <w:color w:val="000000"/>
                <w:sz w:val="24"/>
                <w:szCs w:val="24"/>
                <w:lang w:eastAsia="en-US"/>
              </w:rPr>
              <w:t>мм/2</w:t>
            </w:r>
            <w:r w:rsidRPr="00496F2F">
              <w:rPr>
                <w:rFonts w:ascii="Times New Roman" w:eastAsiaTheme="minorEastAsia" w:hAnsi="Times New Roman"/>
                <w:color w:val="000000"/>
                <w:sz w:val="24"/>
                <w:szCs w:val="24"/>
                <w:lang w:val="kk-KZ" w:eastAsia="en-US"/>
              </w:rPr>
              <w:t>05</w:t>
            </w:r>
            <w:r w:rsidRPr="00496F2F">
              <w:rPr>
                <w:rFonts w:ascii="Times New Roman" w:eastAsiaTheme="minorEastAsia" w:hAnsi="Times New Roman"/>
                <w:color w:val="000000"/>
                <w:sz w:val="24"/>
                <w:szCs w:val="24"/>
                <w:lang w:eastAsia="en-US"/>
              </w:rPr>
              <w:t>мм</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Скорость: 5мм/с, 10мм/с, 12.5мм/с, 25мм/с, 50мм/</w:t>
            </w:r>
            <w:proofErr w:type="gramStart"/>
            <w:r w:rsidRPr="00496F2F">
              <w:rPr>
                <w:rFonts w:ascii="Times New Roman" w:eastAsiaTheme="minorEastAsia" w:hAnsi="Times New Roman"/>
                <w:color w:val="000000"/>
                <w:sz w:val="24"/>
                <w:szCs w:val="24"/>
                <w:lang w:eastAsia="en-US"/>
              </w:rPr>
              <w:t>с</w:t>
            </w:r>
            <w:proofErr w:type="gramEnd"/>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Формат принтера: 3×4, 3×4+1R, 3×4+3R, 6×2, 6×2+1R,1×12, 1×12+T</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Формат внешнего принтера: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3×4, 3×4+1R, 3×4+3R, 6×2, 6×2+1R, 1×12, 1×12+T</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Информации печати: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Выкл., Базовая, Подробная</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Обзор: просмотреть последний случай пациента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Диагностический обзор:</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2-минутный обзор информации </w:t>
            </w:r>
            <w:proofErr w:type="spellStart"/>
            <w:r w:rsidRPr="00496F2F">
              <w:rPr>
                <w:rFonts w:ascii="Times New Roman" w:eastAsiaTheme="minorEastAsia" w:hAnsi="Times New Roman"/>
                <w:color w:val="000000"/>
                <w:sz w:val="24"/>
                <w:szCs w:val="24"/>
                <w:lang w:eastAsia="en-US"/>
              </w:rPr>
              <w:t>окривых</w:t>
            </w:r>
            <w:proofErr w:type="spellEnd"/>
            <w:r w:rsidRPr="00496F2F">
              <w:rPr>
                <w:rFonts w:ascii="Times New Roman" w:eastAsiaTheme="minorEastAsia" w:hAnsi="Times New Roman"/>
                <w:color w:val="000000"/>
                <w:sz w:val="24"/>
                <w:szCs w:val="24"/>
                <w:lang w:eastAsia="en-US"/>
              </w:rPr>
              <w:t xml:space="preserve"> всех 12 отведений.</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ЭКГ:</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Тип отведения</w:t>
            </w:r>
            <w:r w:rsidRPr="00496F2F">
              <w:rPr>
                <w:rFonts w:ascii="Times New Roman" w:eastAsia="SimSun" w:hAnsi="Times New Roman"/>
                <w:color w:val="000000"/>
                <w:sz w:val="24"/>
                <w:szCs w:val="24"/>
                <w:lang w:eastAsia="en-US"/>
              </w:rPr>
              <w:t>：</w:t>
            </w:r>
            <w:r w:rsidRPr="00496F2F">
              <w:rPr>
                <w:rFonts w:ascii="Times New Roman" w:eastAsiaTheme="minorEastAsia" w:hAnsi="Times New Roman"/>
                <w:color w:val="000000"/>
                <w:sz w:val="24"/>
                <w:szCs w:val="24"/>
                <w:lang w:eastAsia="en-US"/>
              </w:rPr>
              <w:t>CardioTecTM12-анализ ЭКГ</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Выбор отведения: 12-отведенияI; II; III; </w:t>
            </w:r>
            <w:proofErr w:type="spellStart"/>
            <w:r w:rsidRPr="00496F2F">
              <w:rPr>
                <w:rFonts w:ascii="Times New Roman" w:eastAsiaTheme="minorEastAsia" w:hAnsi="Times New Roman"/>
                <w:color w:val="000000"/>
                <w:sz w:val="24"/>
                <w:szCs w:val="24"/>
                <w:lang w:eastAsia="en-US"/>
              </w:rPr>
              <w:t>aVR</w:t>
            </w:r>
            <w:proofErr w:type="spellEnd"/>
            <w:r w:rsidRPr="00496F2F">
              <w:rPr>
                <w:rFonts w:ascii="Times New Roman" w:eastAsiaTheme="minorEastAsia" w:hAnsi="Times New Roman"/>
                <w:color w:val="000000"/>
                <w:sz w:val="24"/>
                <w:szCs w:val="24"/>
                <w:lang w:eastAsia="en-US"/>
              </w:rPr>
              <w:t xml:space="preserve">; </w:t>
            </w:r>
            <w:proofErr w:type="spellStart"/>
            <w:r w:rsidRPr="00496F2F">
              <w:rPr>
                <w:rFonts w:ascii="Times New Roman" w:eastAsiaTheme="minorEastAsia" w:hAnsi="Times New Roman"/>
                <w:color w:val="000000"/>
                <w:sz w:val="24"/>
                <w:szCs w:val="24"/>
                <w:lang w:eastAsia="en-US"/>
              </w:rPr>
              <w:t>aVL</w:t>
            </w:r>
            <w:proofErr w:type="spellEnd"/>
            <w:r w:rsidRPr="00496F2F">
              <w:rPr>
                <w:rFonts w:ascii="Times New Roman" w:eastAsiaTheme="minorEastAsia" w:hAnsi="Times New Roman"/>
                <w:color w:val="000000"/>
                <w:sz w:val="24"/>
                <w:szCs w:val="24"/>
                <w:lang w:eastAsia="en-US"/>
              </w:rPr>
              <w:t xml:space="preserve">; </w:t>
            </w:r>
            <w:proofErr w:type="spellStart"/>
            <w:r w:rsidRPr="00496F2F">
              <w:rPr>
                <w:rFonts w:ascii="Times New Roman" w:eastAsiaTheme="minorEastAsia" w:hAnsi="Times New Roman"/>
                <w:color w:val="000000"/>
                <w:sz w:val="24"/>
                <w:szCs w:val="24"/>
                <w:lang w:eastAsia="en-US"/>
              </w:rPr>
              <w:t>aVF</w:t>
            </w:r>
            <w:proofErr w:type="spellEnd"/>
            <w:r w:rsidRPr="00496F2F">
              <w:rPr>
                <w:rFonts w:ascii="Times New Roman" w:eastAsiaTheme="minorEastAsia" w:hAnsi="Times New Roman"/>
                <w:color w:val="000000"/>
                <w:sz w:val="24"/>
                <w:szCs w:val="24"/>
                <w:lang w:eastAsia="en-US"/>
              </w:rPr>
              <w:t>; V1-V6</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Усиление: 2.5мм/мВ, 5мм/мВ, 10мм/мВ, 20мм/мВ, 20/10мм/мВ,10/5мм/</w:t>
            </w:r>
            <w:proofErr w:type="spellStart"/>
            <w:proofErr w:type="gramStart"/>
            <w:r w:rsidRPr="00496F2F">
              <w:rPr>
                <w:rFonts w:ascii="Times New Roman" w:eastAsiaTheme="minorEastAsia" w:hAnsi="Times New Roman"/>
                <w:color w:val="000000"/>
                <w:sz w:val="24"/>
                <w:szCs w:val="24"/>
                <w:lang w:eastAsia="en-US"/>
              </w:rPr>
              <w:t>мВ</w:t>
            </w:r>
            <w:proofErr w:type="gramEnd"/>
            <w:r w:rsidRPr="00496F2F">
              <w:rPr>
                <w:rFonts w:ascii="Times New Roman" w:eastAsiaTheme="minorEastAsia" w:hAnsi="Times New Roman"/>
                <w:color w:val="000000"/>
                <w:sz w:val="24"/>
                <w:szCs w:val="24"/>
                <w:lang w:eastAsia="en-US"/>
              </w:rPr>
              <w:t>and</w:t>
            </w:r>
            <w:proofErr w:type="spellEnd"/>
            <w:r w:rsidRPr="00496F2F">
              <w:rPr>
                <w:rFonts w:ascii="Times New Roman" w:eastAsiaTheme="minorEastAsia" w:hAnsi="Times New Roman"/>
                <w:color w:val="000000"/>
                <w:sz w:val="24"/>
                <w:szCs w:val="24"/>
                <w:lang w:eastAsia="en-US"/>
              </w:rPr>
              <w:t xml:space="preserve"> AGC, </w:t>
            </w:r>
            <w:proofErr w:type="spellStart"/>
            <w:r w:rsidRPr="00496F2F">
              <w:rPr>
                <w:rFonts w:ascii="Times New Roman" w:eastAsiaTheme="minorEastAsia" w:hAnsi="Times New Roman"/>
                <w:color w:val="000000"/>
                <w:sz w:val="24"/>
                <w:szCs w:val="24"/>
                <w:lang w:eastAsia="en-US"/>
              </w:rPr>
              <w:t>погрешностьсоставляет</w:t>
            </w:r>
            <w:proofErr w:type="spellEnd"/>
            <w:r w:rsidRPr="00496F2F">
              <w:rPr>
                <w:rFonts w:ascii="Times New Roman" w:eastAsiaTheme="minorEastAsia" w:hAnsi="Times New Roman"/>
                <w:color w:val="000000"/>
                <w:sz w:val="24"/>
                <w:szCs w:val="24"/>
                <w:lang w:eastAsia="en-US"/>
              </w:rPr>
              <w:t xml:space="preserve"> </w:t>
            </w:r>
            <w:proofErr w:type="spellStart"/>
            <w:r w:rsidRPr="00496F2F">
              <w:rPr>
                <w:rFonts w:ascii="Times New Roman" w:eastAsiaTheme="minorEastAsia" w:hAnsi="Times New Roman"/>
                <w:color w:val="000000"/>
                <w:sz w:val="24"/>
                <w:szCs w:val="24"/>
                <w:lang w:eastAsia="en-US"/>
              </w:rPr>
              <w:t>Ѓ</w:t>
            </w:r>
            <w:proofErr w:type="spellEnd"/>
            <w:r w:rsidRPr="00496F2F">
              <w:rPr>
                <w:rFonts w:ascii="Times New Roman" w:eastAsiaTheme="minorEastAsia" w:hAnsi="Times New Roman"/>
                <w:color w:val="000000"/>
                <w:sz w:val="24"/>
                <w:szCs w:val="24"/>
                <w:lang w:eastAsia="en-US"/>
              </w:rPr>
              <w:t>} 2%.</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Скорость</w:t>
            </w:r>
            <w:r w:rsidRPr="00496F2F">
              <w:rPr>
                <w:rFonts w:ascii="Times New Roman" w:eastAsia="SimSun" w:hAnsi="Times New Roman"/>
                <w:color w:val="000000"/>
                <w:sz w:val="24"/>
                <w:szCs w:val="24"/>
                <w:lang w:eastAsia="en-US"/>
              </w:rPr>
              <w:t>：</w:t>
            </w:r>
            <w:r w:rsidRPr="00496F2F">
              <w:rPr>
                <w:rFonts w:ascii="Times New Roman" w:eastAsiaTheme="minorEastAsia" w:hAnsi="Times New Roman"/>
                <w:color w:val="000000"/>
                <w:sz w:val="24"/>
                <w:szCs w:val="24"/>
                <w:lang w:eastAsia="en-US"/>
              </w:rPr>
              <w:t>5мм/с, 10мм/с, 12.5мм/с,25мм/с, 50мм/</w:t>
            </w:r>
            <w:proofErr w:type="gramStart"/>
            <w:r w:rsidRPr="00496F2F">
              <w:rPr>
                <w:rFonts w:ascii="Times New Roman" w:eastAsiaTheme="minorEastAsia" w:hAnsi="Times New Roman"/>
                <w:color w:val="000000"/>
                <w:sz w:val="24"/>
                <w:szCs w:val="24"/>
                <w:lang w:eastAsia="en-US"/>
              </w:rPr>
              <w:t>с</w:t>
            </w:r>
            <w:proofErr w:type="gramEnd"/>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Диапазон </w:t>
            </w:r>
            <w:proofErr w:type="spellStart"/>
            <w:r w:rsidRPr="00496F2F">
              <w:rPr>
                <w:rFonts w:ascii="Times New Roman" w:eastAsiaTheme="minorEastAsia" w:hAnsi="Times New Roman"/>
                <w:color w:val="000000"/>
                <w:sz w:val="24"/>
                <w:szCs w:val="24"/>
                <w:lang w:eastAsia="en-US"/>
              </w:rPr>
              <w:t>частотысердечныхсокращений</w:t>
            </w:r>
            <w:proofErr w:type="spellEnd"/>
            <w:r w:rsidRPr="00496F2F">
              <w:rPr>
                <w:rFonts w:ascii="Times New Roman" w:eastAsia="SimSun" w:hAnsi="Times New Roman"/>
                <w:color w:val="000000"/>
                <w:sz w:val="24"/>
                <w:szCs w:val="24"/>
                <w:lang w:eastAsia="en-US"/>
              </w:rPr>
              <w:t>：</w:t>
            </w:r>
            <w:r w:rsidRPr="00496F2F">
              <w:rPr>
                <w:rFonts w:ascii="Times New Roman" w:eastAsiaTheme="minorEastAsia" w:hAnsi="Times New Roman"/>
                <w:color w:val="000000"/>
                <w:sz w:val="24"/>
                <w:szCs w:val="24"/>
                <w:lang w:eastAsia="en-US"/>
              </w:rPr>
              <w:t>30-300 уд/мин</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Разрешение: 1уд/мин</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roofErr w:type="gramStart"/>
            <w:r w:rsidRPr="00496F2F">
              <w:rPr>
                <w:rFonts w:ascii="Times New Roman" w:eastAsiaTheme="minorEastAsia" w:hAnsi="Times New Roman"/>
                <w:color w:val="000000"/>
                <w:sz w:val="24"/>
                <w:szCs w:val="24"/>
                <w:lang w:eastAsia="en-US"/>
              </w:rPr>
              <w:t xml:space="preserve">Точность: </w:t>
            </w:r>
            <w:proofErr w:type="spellStart"/>
            <w:r w:rsidRPr="00496F2F">
              <w:rPr>
                <w:rFonts w:ascii="Times New Roman" w:eastAsiaTheme="minorEastAsia" w:hAnsi="Times New Roman"/>
                <w:color w:val="000000"/>
                <w:sz w:val="24"/>
                <w:szCs w:val="24"/>
                <w:lang w:eastAsia="en-US"/>
              </w:rPr>
              <w:t>Ѓ</w:t>
            </w:r>
            <w:proofErr w:type="spellEnd"/>
            <w:r w:rsidRPr="00496F2F">
              <w:rPr>
                <w:rFonts w:ascii="Times New Roman" w:eastAsiaTheme="minorEastAsia" w:hAnsi="Times New Roman"/>
                <w:color w:val="000000"/>
                <w:sz w:val="24"/>
                <w:szCs w:val="24"/>
                <w:lang w:eastAsia="en-US"/>
              </w:rPr>
              <w:t xml:space="preserve">} 1% или </w:t>
            </w:r>
            <w:proofErr w:type="spellStart"/>
            <w:r w:rsidRPr="00496F2F">
              <w:rPr>
                <w:rFonts w:ascii="Times New Roman" w:eastAsiaTheme="minorEastAsia" w:hAnsi="Times New Roman"/>
                <w:color w:val="000000"/>
                <w:sz w:val="24"/>
                <w:szCs w:val="24"/>
                <w:lang w:eastAsia="en-US"/>
              </w:rPr>
              <w:t>Ѓ</w:t>
            </w:r>
            <w:proofErr w:type="spellEnd"/>
            <w:r w:rsidRPr="00496F2F">
              <w:rPr>
                <w:rFonts w:ascii="Times New Roman" w:eastAsiaTheme="minorEastAsia" w:hAnsi="Times New Roman"/>
                <w:color w:val="000000"/>
                <w:sz w:val="24"/>
                <w:szCs w:val="24"/>
                <w:lang w:eastAsia="en-US"/>
              </w:rPr>
              <w:t>} 1 удар в минуту (</w:t>
            </w:r>
            <w:proofErr w:type="spellStart"/>
            <w:r w:rsidRPr="00496F2F">
              <w:rPr>
                <w:rFonts w:ascii="Times New Roman" w:eastAsiaTheme="minorEastAsia" w:hAnsi="Times New Roman"/>
                <w:color w:val="000000"/>
                <w:sz w:val="24"/>
                <w:szCs w:val="24"/>
                <w:lang w:eastAsia="en-US"/>
              </w:rPr>
              <w:t>взависимости</w:t>
            </w:r>
            <w:proofErr w:type="spellEnd"/>
            <w:r w:rsidRPr="00496F2F">
              <w:rPr>
                <w:rFonts w:ascii="Times New Roman" w:eastAsiaTheme="minorEastAsia" w:hAnsi="Times New Roman"/>
                <w:color w:val="000000"/>
                <w:sz w:val="24"/>
                <w:szCs w:val="24"/>
                <w:lang w:eastAsia="en-US"/>
              </w:rPr>
              <w:t xml:space="preserve"> от того, что больше)</w:t>
            </w:r>
            <w:proofErr w:type="gramEnd"/>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Фильтр дрейфа: ВЫКЛ., 0,05Гц, 0,10Гц, 0,20Гц, 0,50Гц</w:t>
            </w:r>
          </w:p>
          <w:p w:rsidR="001807D8" w:rsidRPr="00496F2F" w:rsidRDefault="001807D8" w:rsidP="00BE0602">
            <w:pPr>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Фильтр ЭМГ: ВЫКЛ., 25Гц, 35Гц, 45Гц</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Фильтр нижних частот:</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ВЫКЛ., 75Гц, 100Гц, 150ГцAC Фильтр: ВЫКЛ., 50Гц, 60Гц</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Защита: выдерживает напряжение 4000</w:t>
            </w:r>
            <w:proofErr w:type="gramStart"/>
            <w:r w:rsidRPr="00496F2F">
              <w:rPr>
                <w:rFonts w:ascii="Times New Roman" w:eastAsiaTheme="minorEastAsia" w:hAnsi="Times New Roman"/>
                <w:color w:val="000000"/>
                <w:sz w:val="24"/>
                <w:szCs w:val="24"/>
                <w:lang w:eastAsia="en-US"/>
              </w:rPr>
              <w:t xml:space="preserve"> В</w:t>
            </w:r>
            <w:proofErr w:type="gramEnd"/>
            <w:r w:rsidRPr="00496F2F">
              <w:rPr>
                <w:rFonts w:ascii="Times New Roman" w:eastAsiaTheme="minorEastAsia" w:hAnsi="Times New Roman"/>
                <w:color w:val="000000"/>
                <w:sz w:val="24"/>
                <w:szCs w:val="24"/>
                <w:lang w:eastAsia="en-US"/>
              </w:rPr>
              <w:t xml:space="preserve"> переменного тока/50 Гц в изоляции;</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Против электрохирургических вмешательств и </w:t>
            </w:r>
            <w:proofErr w:type="spellStart"/>
            <w:r w:rsidRPr="00496F2F">
              <w:rPr>
                <w:rFonts w:ascii="Times New Roman" w:eastAsiaTheme="minorEastAsia" w:hAnsi="Times New Roman"/>
                <w:color w:val="000000"/>
                <w:sz w:val="24"/>
                <w:szCs w:val="24"/>
                <w:lang w:eastAsia="en-US"/>
              </w:rPr>
              <w:t>дефибрилляции</w:t>
            </w:r>
            <w:proofErr w:type="spellEnd"/>
            <w:r w:rsidRPr="00496F2F">
              <w:rPr>
                <w:rFonts w:ascii="Times New Roman" w:eastAsiaTheme="minorEastAsia" w:hAnsi="Times New Roman"/>
                <w:color w:val="000000"/>
                <w:sz w:val="24"/>
                <w:szCs w:val="24"/>
                <w:lang w:eastAsia="en-US"/>
              </w:rPr>
              <w:t>;</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Анализ аритмии: 122 типа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
          <w:p w:rsidR="001807D8" w:rsidRPr="00496F2F" w:rsidRDefault="001807D8" w:rsidP="00BE0602">
            <w:pPr>
              <w:autoSpaceDE w:val="0"/>
              <w:autoSpaceDN w:val="0"/>
              <w:adjustRightInd w:val="0"/>
              <w:spacing w:after="0" w:line="240" w:lineRule="auto"/>
              <w:rPr>
                <w:rFonts w:ascii="Times New Roman" w:eastAsiaTheme="minorEastAsia" w:hAnsi="Times New Roman"/>
                <w:b/>
                <w:bCs/>
                <w:sz w:val="24"/>
                <w:szCs w:val="24"/>
                <w:lang w:eastAsia="en-US"/>
              </w:rPr>
            </w:pPr>
            <w:r w:rsidRPr="00496F2F">
              <w:rPr>
                <w:rFonts w:ascii="Times New Roman" w:eastAsiaTheme="minorEastAsia" w:hAnsi="Times New Roman"/>
                <w:b/>
                <w:bCs/>
                <w:sz w:val="24"/>
                <w:szCs w:val="24"/>
                <w:lang w:eastAsia="en-US"/>
              </w:rPr>
              <w:t>Обработка:</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Режим сбора данных:</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в реальном времени, триггер, предварительная выборка </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Частота отклика: 0.05Гц-150Гц:CMRR: ≥105dB</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proofErr w:type="spellStart"/>
            <w:r w:rsidRPr="00496F2F">
              <w:rPr>
                <w:rFonts w:ascii="Times New Roman" w:eastAsiaTheme="minorEastAsia" w:hAnsi="Times New Roman"/>
                <w:color w:val="000000"/>
                <w:sz w:val="24"/>
                <w:szCs w:val="24"/>
                <w:lang w:eastAsia="en-US"/>
              </w:rPr>
              <w:t>Входноесопротивление</w:t>
            </w:r>
            <w:proofErr w:type="spellEnd"/>
            <w:r w:rsidRPr="00496F2F">
              <w:rPr>
                <w:rFonts w:ascii="Times New Roman" w:eastAsiaTheme="minorEastAsia" w:hAnsi="Times New Roman"/>
                <w:color w:val="000000"/>
                <w:sz w:val="24"/>
                <w:szCs w:val="24"/>
                <w:lang w:eastAsia="en-US"/>
              </w:rPr>
              <w:t>: ≥50MΩ</w:t>
            </w:r>
          </w:p>
          <w:p w:rsidR="001807D8" w:rsidRPr="00496F2F" w:rsidRDefault="001807D8" w:rsidP="00BE0602">
            <w:pPr>
              <w:autoSpaceDE w:val="0"/>
              <w:autoSpaceDN w:val="0"/>
              <w:adjustRightInd w:val="0"/>
              <w:spacing w:after="0" w:line="240" w:lineRule="auto"/>
              <w:rPr>
                <w:rFonts w:ascii="Times New Roman" w:eastAsiaTheme="minorEastAsia" w:hAnsi="Times New Roman"/>
                <w:color w:val="000000"/>
                <w:sz w:val="24"/>
                <w:szCs w:val="24"/>
                <w:lang w:eastAsia="en-US"/>
              </w:rPr>
            </w:pPr>
            <w:r w:rsidRPr="00496F2F">
              <w:rPr>
                <w:rFonts w:ascii="Times New Roman" w:eastAsiaTheme="minorEastAsia" w:hAnsi="Times New Roman"/>
                <w:color w:val="000000"/>
                <w:sz w:val="24"/>
                <w:szCs w:val="24"/>
                <w:lang w:eastAsia="en-US"/>
              </w:rPr>
              <w:t xml:space="preserve">Цифровая </w:t>
            </w:r>
            <w:proofErr w:type="spellStart"/>
            <w:r w:rsidRPr="00496F2F">
              <w:rPr>
                <w:rFonts w:ascii="Times New Roman" w:eastAsiaTheme="minorEastAsia" w:hAnsi="Times New Roman"/>
                <w:color w:val="000000"/>
                <w:sz w:val="24"/>
                <w:szCs w:val="24"/>
                <w:lang w:eastAsia="en-US"/>
              </w:rPr>
              <w:t>частотадискретизации</w:t>
            </w:r>
            <w:proofErr w:type="spellEnd"/>
            <w:r w:rsidRPr="00496F2F">
              <w:rPr>
                <w:rFonts w:ascii="Times New Roman" w:eastAsiaTheme="minorEastAsia" w:hAnsi="Times New Roman"/>
                <w:color w:val="000000"/>
                <w:sz w:val="24"/>
                <w:szCs w:val="24"/>
                <w:lang w:eastAsia="en-US"/>
              </w:rPr>
              <w:t>: AD</w:t>
            </w:r>
          </w:p>
          <w:p w:rsidR="001807D8" w:rsidRPr="00496F2F" w:rsidRDefault="001807D8" w:rsidP="00BE0602">
            <w:pPr>
              <w:autoSpaceDE w:val="0"/>
              <w:autoSpaceDN w:val="0"/>
              <w:adjustRightInd w:val="0"/>
              <w:spacing w:after="0" w:line="240" w:lineRule="auto"/>
              <w:rPr>
                <w:rFonts w:ascii="Times New Roman" w:hAnsi="Times New Roman"/>
                <w:sz w:val="24"/>
                <w:szCs w:val="24"/>
              </w:rPr>
            </w:pPr>
            <w:r w:rsidRPr="00496F2F">
              <w:rPr>
                <w:rFonts w:ascii="Times New Roman" w:eastAsiaTheme="minorEastAsia" w:hAnsi="Times New Roman"/>
                <w:color w:val="000000"/>
                <w:sz w:val="24"/>
                <w:szCs w:val="24"/>
                <w:lang w:eastAsia="en-US"/>
              </w:rPr>
              <w:t>Преобразование:1000 (один канал) 8000 (восемь каналов)24Bits</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lastRenderedPageBreak/>
              <w:t>1 шт.</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i/>
                <w:sz w:val="24"/>
                <w:szCs w:val="24"/>
              </w:rPr>
              <w:t>Дополнительные комплектующие</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Программное</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обеспечение</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Программноеобеспечение</w:t>
            </w:r>
            <w:proofErr w:type="spellEnd"/>
            <w:r w:rsidRPr="00496F2F">
              <w:rPr>
                <w:rFonts w:ascii="Times New Roman" w:hAnsi="Times New Roman"/>
                <w:sz w:val="24"/>
                <w:szCs w:val="24"/>
              </w:rPr>
              <w:t xml:space="preserve"> электрокардиограф 12 канальный</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1шт</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Кабель ЭКГ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Кабель ЭК 12-отводный кабель ЭКГ </w:t>
            </w:r>
            <w:proofErr w:type="gramStart"/>
            <w:r w:rsidRPr="00496F2F">
              <w:rPr>
                <w:rFonts w:ascii="Times New Roman" w:hAnsi="Times New Roman"/>
                <w:sz w:val="24"/>
                <w:szCs w:val="24"/>
              </w:rPr>
              <w:t>с</w:t>
            </w:r>
            <w:proofErr w:type="gramEnd"/>
            <w:r w:rsidRPr="00496F2F">
              <w:rPr>
                <w:rFonts w:ascii="Times New Roman" w:hAnsi="Times New Roman"/>
                <w:sz w:val="24"/>
                <w:szCs w:val="24"/>
              </w:rPr>
              <w:t xml:space="preserve"> штыревой разъемом ф3 мм европейского стандарта, AHA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Электроды-зажимы для конечностей взрослых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highlight w:val="yellow"/>
              </w:rPr>
            </w:pPr>
            <w:r w:rsidRPr="00496F2F">
              <w:rPr>
                <w:rFonts w:ascii="Times New Roman" w:hAnsi="Times New Roman"/>
                <w:sz w:val="24"/>
                <w:szCs w:val="24"/>
                <w:lang w:val="kk-KZ"/>
              </w:rPr>
              <w:t>Электроды-зажимы для конечностей взрослых (ф3мм/ф4мм (1набор- 4 шт.)</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1набор</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Прекардиальные</w:t>
            </w:r>
            <w:proofErr w:type="spellEnd"/>
            <w:r w:rsidRPr="00496F2F">
              <w:rPr>
                <w:rFonts w:ascii="Times New Roman" w:hAnsi="Times New Roman"/>
                <w:sz w:val="24"/>
                <w:szCs w:val="24"/>
              </w:rPr>
              <w:t xml:space="preserve"> аспирационные электроды для взрослых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Прекардиальные</w:t>
            </w:r>
            <w:proofErr w:type="spellEnd"/>
            <w:r w:rsidRPr="00496F2F">
              <w:rPr>
                <w:rFonts w:ascii="Times New Roman" w:hAnsi="Times New Roman"/>
                <w:sz w:val="24"/>
                <w:szCs w:val="24"/>
              </w:rPr>
              <w:t xml:space="preserve"> аспирационные электроды для взрослых (ф3мм/ф4мм) (1набор-6шт.)</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1набор</w:t>
            </w:r>
          </w:p>
        </w:tc>
      </w:tr>
      <w:tr w:rsidR="001807D8" w:rsidRPr="00496F2F" w:rsidTr="00BE0602">
        <w:trPr>
          <w:trHeight w:val="141"/>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proofErr w:type="spellStart"/>
            <w:proofErr w:type="gramStart"/>
            <w:r w:rsidRPr="00496F2F">
              <w:rPr>
                <w:rFonts w:ascii="Times New Roman" w:hAnsi="Times New Roman"/>
                <w:sz w:val="24"/>
                <w:szCs w:val="24"/>
              </w:rPr>
              <w:t>Литий-ионный</w:t>
            </w:r>
            <w:proofErr w:type="spellEnd"/>
            <w:proofErr w:type="gramEnd"/>
            <w:r w:rsidRPr="00496F2F">
              <w:rPr>
                <w:rFonts w:ascii="Times New Roman" w:hAnsi="Times New Roman"/>
                <w:sz w:val="24"/>
                <w:szCs w:val="24"/>
              </w:rPr>
              <w:t xml:space="preserve"> аккумулятор (2200 мм HA)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Перезаряжаемый </w:t>
            </w:r>
            <w:proofErr w:type="spellStart"/>
            <w:r w:rsidRPr="00496F2F">
              <w:rPr>
                <w:rFonts w:ascii="Times New Roman" w:hAnsi="Times New Roman"/>
                <w:sz w:val="24"/>
                <w:szCs w:val="24"/>
              </w:rPr>
              <w:t>литий-ионный</w:t>
            </w:r>
            <w:proofErr w:type="spellEnd"/>
            <w:r w:rsidRPr="00496F2F">
              <w:rPr>
                <w:rFonts w:ascii="Times New Roman" w:hAnsi="Times New Roman"/>
                <w:sz w:val="24"/>
                <w:szCs w:val="24"/>
              </w:rPr>
              <w:t xml:space="preserve"> аккумулятор 11,1</w:t>
            </w:r>
            <w:proofErr w:type="gramStart"/>
            <w:r w:rsidRPr="00496F2F">
              <w:rPr>
                <w:rFonts w:ascii="Times New Roman" w:hAnsi="Times New Roman"/>
                <w:sz w:val="24"/>
                <w:szCs w:val="24"/>
              </w:rPr>
              <w:t xml:space="preserve"> В</w:t>
            </w:r>
            <w:proofErr w:type="gramEnd"/>
            <w:r w:rsidRPr="00496F2F">
              <w:rPr>
                <w:rFonts w:ascii="Times New Roman" w:hAnsi="Times New Roman"/>
                <w:sz w:val="24"/>
                <w:szCs w:val="24"/>
              </w:rPr>
              <w:t xml:space="preserve">/2200 </w:t>
            </w:r>
            <w:proofErr w:type="spellStart"/>
            <w:r w:rsidRPr="00496F2F">
              <w:rPr>
                <w:rFonts w:ascii="Times New Roman" w:hAnsi="Times New Roman"/>
                <w:sz w:val="24"/>
                <w:szCs w:val="24"/>
              </w:rPr>
              <w:t>мАч</w:t>
            </w:r>
            <w:proofErr w:type="spellEnd"/>
            <w:r w:rsidRPr="00496F2F">
              <w:rPr>
                <w:rFonts w:ascii="Times New Roman" w:hAnsi="Times New Roman"/>
                <w:sz w:val="24"/>
                <w:szCs w:val="24"/>
              </w:rPr>
              <w:t>, обеспечивающий питание не менее 2 часов подряд при нормальном использовании после полной зарядки.</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1шт.</w:t>
            </w:r>
          </w:p>
        </w:tc>
      </w:tr>
      <w:tr w:rsidR="001807D8" w:rsidRPr="00496F2F" w:rsidTr="00BE0602">
        <w:trPr>
          <w:trHeight w:val="418"/>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Заземляющий кабель</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Заземляющий кабель 3-контактный кабель</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418"/>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7</w:t>
            </w:r>
          </w:p>
        </w:tc>
        <w:tc>
          <w:tcPr>
            <w:tcW w:w="2835" w:type="dxa"/>
            <w:shd w:val="clear" w:color="auto" w:fill="FFFFFF" w:themeFill="background1"/>
          </w:tcPr>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Мобильная тележка</w:t>
            </w:r>
          </w:p>
        </w:tc>
        <w:tc>
          <w:tcPr>
            <w:tcW w:w="6237" w:type="dxa"/>
            <w:shd w:val="clear" w:color="auto" w:fill="FFFFFF" w:themeFill="background1"/>
          </w:tcPr>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Тележка для электрокардиографа с нанесением экологически чистого полимерно-порошкового покрытия, устойчивого к обработке дезинфицирующими растворами предназначенная для перевозки электрокардиографа в отделениях реанимации.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Технические параметры:</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Грузоподъемность не менее 6,5 кг.</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Размеры не менее 720 мм * 280 мм * 720 мм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Вес 6,6 кг</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Компонент Алюминиевый сплав.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Монтажная пластина </w:t>
            </w:r>
          </w:p>
          <w:p w:rsidR="001807D8" w:rsidRPr="00496F2F" w:rsidRDefault="001807D8" w:rsidP="00BE0602">
            <w:pPr>
              <w:spacing w:after="0" w:line="240" w:lineRule="auto"/>
              <w:rPr>
                <w:rFonts w:ascii="Times New Roman" w:hAnsi="Times New Roman"/>
                <w:b/>
                <w:color w:val="000000"/>
                <w:sz w:val="24"/>
                <w:szCs w:val="24"/>
              </w:rPr>
            </w:pPr>
            <w:r w:rsidRPr="00496F2F">
              <w:rPr>
                <w:rFonts w:ascii="Times New Roman" w:hAnsi="Times New Roman"/>
                <w:b/>
                <w:color w:val="000000"/>
                <w:sz w:val="24"/>
                <w:szCs w:val="24"/>
              </w:rPr>
              <w:t xml:space="preserve">Верхняя корзина: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Размеры не менее: 300 мм*190 мм*164 мм.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Вес 0,95 кг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Количество решеток 28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Диаметр решеток 2,2 мм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Шероховатость поверхности 9,6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Цвет серебристый</w:t>
            </w:r>
          </w:p>
          <w:p w:rsidR="001807D8" w:rsidRPr="00496F2F" w:rsidRDefault="001807D8" w:rsidP="00BE0602">
            <w:pPr>
              <w:spacing w:after="0" w:line="240" w:lineRule="auto"/>
              <w:rPr>
                <w:rFonts w:ascii="Times New Roman" w:hAnsi="Times New Roman"/>
                <w:b/>
                <w:color w:val="000000"/>
                <w:sz w:val="24"/>
                <w:szCs w:val="24"/>
              </w:rPr>
            </w:pPr>
            <w:r w:rsidRPr="00496F2F">
              <w:rPr>
                <w:rFonts w:ascii="Times New Roman" w:hAnsi="Times New Roman"/>
                <w:b/>
                <w:color w:val="000000"/>
                <w:sz w:val="24"/>
                <w:szCs w:val="24"/>
              </w:rPr>
              <w:t>Нижняя корзина:</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Размеры не менее: 275,2мм*137,5мм*147,7мм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Вес 0,8 кг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 xml:space="preserve">Количество решеток не менее 44 </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Диаметр решеток 3</w:t>
            </w:r>
          </w:p>
          <w:p w:rsidR="001807D8" w:rsidRPr="00496F2F" w:rsidRDefault="001807D8" w:rsidP="00BE0602">
            <w:pPr>
              <w:spacing w:after="0" w:line="240" w:lineRule="auto"/>
              <w:rPr>
                <w:rFonts w:ascii="Times New Roman" w:hAnsi="Times New Roman"/>
                <w:color w:val="000000"/>
                <w:sz w:val="24"/>
                <w:szCs w:val="24"/>
              </w:rPr>
            </w:pPr>
            <w:r w:rsidRPr="00496F2F">
              <w:rPr>
                <w:rFonts w:ascii="Times New Roman" w:hAnsi="Times New Roman"/>
                <w:color w:val="000000"/>
                <w:sz w:val="24"/>
                <w:szCs w:val="24"/>
              </w:rPr>
              <w:t>Шероховатость поверхности 9,6</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color w:val="000000"/>
                <w:sz w:val="24"/>
                <w:szCs w:val="24"/>
              </w:rPr>
              <w:t>Цвет белый</w:t>
            </w:r>
          </w:p>
        </w:tc>
        <w:tc>
          <w:tcPr>
            <w:tcW w:w="1564" w:type="dxa"/>
            <w:shd w:val="clear" w:color="auto" w:fill="FFFFFF" w:themeFill="background1"/>
          </w:tcPr>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napToGrid w:val="0"/>
              <w:spacing w:after="0" w:line="240" w:lineRule="auto"/>
              <w:jc w:val="center"/>
              <w:rPr>
                <w:rFonts w:ascii="Times New Roman" w:eastAsia="Calibri" w:hAnsi="Times New Roman"/>
                <w:sz w:val="24"/>
                <w:szCs w:val="24"/>
                <w:lang w:eastAsia="en-US"/>
              </w:rPr>
            </w:pPr>
          </w:p>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eastAsia="Calibri" w:hAnsi="Times New Roman"/>
                <w:sz w:val="24"/>
                <w:szCs w:val="24"/>
                <w:lang w:eastAsia="en-US"/>
              </w:rPr>
              <w:t>1 шт.</w:t>
            </w:r>
          </w:p>
        </w:tc>
      </w:tr>
      <w:tr w:rsidR="001807D8" w:rsidRPr="00496F2F" w:rsidTr="00BE0602">
        <w:trPr>
          <w:trHeight w:val="373"/>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113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i/>
                <w:sz w:val="24"/>
                <w:szCs w:val="24"/>
              </w:rPr>
              <w:t>Расходные материалы и изнашиваемые узлы:</w:t>
            </w:r>
          </w:p>
        </w:tc>
      </w:tr>
      <w:tr w:rsidR="001807D8" w:rsidRPr="00496F2F" w:rsidTr="00BE0602">
        <w:trPr>
          <w:trHeight w:val="70"/>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lang w:val="kk-KZ"/>
              </w:rPr>
            </w:pPr>
            <w:r w:rsidRPr="00496F2F">
              <w:rPr>
                <w:rFonts w:ascii="Times New Roman" w:hAnsi="Times New Roman"/>
                <w:sz w:val="24"/>
                <w:szCs w:val="24"/>
              </w:rPr>
              <w:t xml:space="preserve"> Бумага для печати  </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Тип бумаги: </w:t>
            </w:r>
            <w:proofErr w:type="spellStart"/>
            <w:r w:rsidRPr="00496F2F">
              <w:rPr>
                <w:rFonts w:ascii="Times New Roman" w:hAnsi="Times New Roman"/>
                <w:sz w:val="24"/>
                <w:szCs w:val="24"/>
              </w:rPr>
              <w:t>Бумагадляпечати</w:t>
            </w:r>
            <w:proofErr w:type="spellEnd"/>
            <w:r w:rsidRPr="00496F2F">
              <w:rPr>
                <w:rFonts w:ascii="Times New Roman" w:hAnsi="Times New Roman"/>
                <w:sz w:val="24"/>
                <w:szCs w:val="24"/>
              </w:rPr>
              <w:t xml:space="preserve"> (рулон, 80 мм * 20 м) (1набор- 4 шт.)</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1набор</w:t>
            </w:r>
          </w:p>
        </w:tc>
      </w:tr>
      <w:tr w:rsidR="001807D8" w:rsidRPr="00496F2F" w:rsidTr="00BE0602">
        <w:trPr>
          <w:trHeight w:val="70"/>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Заземляющийкабель</w:t>
            </w:r>
            <w:proofErr w:type="spellEnd"/>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sz w:val="24"/>
                <w:szCs w:val="24"/>
              </w:rPr>
            </w:pPr>
            <w:proofErr w:type="spellStart"/>
            <w:r w:rsidRPr="00496F2F">
              <w:rPr>
                <w:rFonts w:ascii="Times New Roman" w:hAnsi="Times New Roman"/>
                <w:sz w:val="24"/>
                <w:szCs w:val="24"/>
              </w:rPr>
              <w:t>Заземляющийкабель</w:t>
            </w:r>
            <w:proofErr w:type="spellEnd"/>
            <w:r w:rsidRPr="00496F2F">
              <w:rPr>
                <w:rFonts w:ascii="Times New Roman" w:hAnsi="Times New Roman"/>
                <w:sz w:val="24"/>
                <w:szCs w:val="24"/>
              </w:rPr>
              <w:t xml:space="preserve"> длина 1,5 м</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1шт</w:t>
            </w:r>
          </w:p>
        </w:tc>
      </w:tr>
      <w:tr w:rsidR="001807D8" w:rsidRPr="00496F2F" w:rsidTr="00BE0602">
        <w:trPr>
          <w:trHeight w:val="70"/>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Руководство пользователя.</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Руководство по эксплуатации (РЭ) </w:t>
            </w:r>
            <w:proofErr w:type="gramStart"/>
            <w:r w:rsidRPr="00496F2F">
              <w:rPr>
                <w:rFonts w:ascii="Times New Roman" w:hAnsi="Times New Roman"/>
                <w:sz w:val="24"/>
                <w:szCs w:val="24"/>
              </w:rPr>
              <w:t>-</w:t>
            </w:r>
            <w:proofErr w:type="spellStart"/>
            <w:r w:rsidRPr="00496F2F">
              <w:rPr>
                <w:rFonts w:ascii="Times New Roman" w:hAnsi="Times New Roman"/>
                <w:sz w:val="24"/>
                <w:szCs w:val="24"/>
              </w:rPr>
              <w:t>К</w:t>
            </w:r>
            <w:proofErr w:type="gramEnd"/>
            <w:r w:rsidRPr="00496F2F">
              <w:rPr>
                <w:rFonts w:ascii="Times New Roman" w:hAnsi="Times New Roman"/>
                <w:sz w:val="24"/>
                <w:szCs w:val="24"/>
              </w:rPr>
              <w:t>аз</w:t>
            </w:r>
            <w:proofErr w:type="spellEnd"/>
            <w:r w:rsidRPr="00496F2F">
              <w:rPr>
                <w:rFonts w:ascii="Times New Roman" w:hAnsi="Times New Roman"/>
                <w:sz w:val="24"/>
                <w:szCs w:val="24"/>
              </w:rPr>
              <w:t>/Рус</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1 шт.</w:t>
            </w:r>
          </w:p>
        </w:tc>
      </w:tr>
      <w:tr w:rsidR="001807D8" w:rsidRPr="00496F2F" w:rsidTr="00BE0602">
        <w:trPr>
          <w:trHeight w:val="70"/>
        </w:trPr>
        <w:tc>
          <w:tcPr>
            <w:tcW w:w="568" w:type="dxa"/>
            <w:vMerge/>
            <w:tcBorders>
              <w:left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p>
        </w:tc>
        <w:tc>
          <w:tcPr>
            <w:tcW w:w="3259" w:type="dxa"/>
            <w:vMerge/>
            <w:tcBorders>
              <w:left w:val="single" w:sz="4" w:space="0" w:color="auto"/>
              <w:right w:val="single" w:sz="4" w:space="0" w:color="auto"/>
            </w:tcBorders>
            <w:vAlign w:val="center"/>
          </w:tcPr>
          <w:p w:rsidR="001807D8" w:rsidRPr="00496F2F" w:rsidRDefault="001807D8" w:rsidP="00BE0602">
            <w:pPr>
              <w:spacing w:after="0" w:line="240" w:lineRule="auto"/>
              <w:ind w:right="-108"/>
              <w:rPr>
                <w:rFonts w:ascii="Times New Roman" w:hAnsi="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lang w:val="kk-KZ"/>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lang w:val="kk-KZ"/>
              </w:rPr>
            </w:pPr>
            <w:r w:rsidRPr="00496F2F">
              <w:rPr>
                <w:rFonts w:ascii="Times New Roman" w:hAnsi="Times New Roman"/>
                <w:sz w:val="24"/>
                <w:szCs w:val="24"/>
              </w:rPr>
              <w:t>Кабель питания</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rPr>
                <w:rFonts w:ascii="Times New Roman" w:hAnsi="Times New Roman"/>
                <w:sz w:val="24"/>
                <w:szCs w:val="24"/>
                <w:highlight w:val="yellow"/>
                <w:lang w:val="kk-KZ"/>
              </w:rPr>
            </w:pPr>
            <w:r w:rsidRPr="00496F2F">
              <w:rPr>
                <w:rFonts w:ascii="Times New Roman" w:hAnsi="Times New Roman"/>
                <w:sz w:val="24"/>
                <w:szCs w:val="24"/>
              </w:rPr>
              <w:t>Шнур питания, соответствующий национальному стандарту.</w:t>
            </w: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1807D8" w:rsidRPr="00496F2F" w:rsidRDefault="001807D8" w:rsidP="00BE0602">
            <w:pPr>
              <w:spacing w:after="0" w:line="240" w:lineRule="auto"/>
              <w:jc w:val="center"/>
              <w:rPr>
                <w:rFonts w:ascii="Times New Roman" w:hAnsi="Times New Roman"/>
                <w:sz w:val="24"/>
                <w:szCs w:val="24"/>
                <w:lang w:val="kk-KZ"/>
              </w:rPr>
            </w:pPr>
            <w:r w:rsidRPr="00496F2F">
              <w:rPr>
                <w:rFonts w:ascii="Times New Roman" w:hAnsi="Times New Roman"/>
                <w:sz w:val="24"/>
                <w:szCs w:val="24"/>
              </w:rPr>
              <w:t>1 шт.</w:t>
            </w:r>
          </w:p>
        </w:tc>
      </w:tr>
      <w:tr w:rsidR="001807D8" w:rsidRPr="00496F2F" w:rsidTr="00BE0602">
        <w:trPr>
          <w:trHeight w:val="583"/>
        </w:trPr>
        <w:tc>
          <w:tcPr>
            <w:tcW w:w="56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tabs>
                <w:tab w:val="left" w:pos="450"/>
              </w:tabs>
              <w:spacing w:after="0" w:line="240" w:lineRule="auto"/>
              <w:jc w:val="center"/>
              <w:rPr>
                <w:rFonts w:ascii="Times New Roman" w:hAnsi="Times New Roman"/>
                <w:b/>
                <w:sz w:val="24"/>
                <w:szCs w:val="24"/>
                <w:lang w:val="en-US"/>
              </w:rPr>
            </w:pPr>
            <w:r w:rsidRPr="00496F2F">
              <w:rPr>
                <w:rFonts w:ascii="Times New Roman" w:hAnsi="Times New Roman"/>
                <w:b/>
                <w:sz w:val="24"/>
                <w:szCs w:val="24"/>
                <w:lang w:val="en-US"/>
              </w:rPr>
              <w:t>3</w:t>
            </w:r>
          </w:p>
        </w:tc>
        <w:tc>
          <w:tcPr>
            <w:tcW w:w="325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sz w:val="24"/>
                <w:szCs w:val="24"/>
              </w:rPr>
            </w:pPr>
            <w:r w:rsidRPr="00496F2F">
              <w:rPr>
                <w:rFonts w:ascii="Times New Roman" w:hAnsi="Times New Roman"/>
                <w:b/>
                <w:bCs/>
                <w:sz w:val="24"/>
                <w:szCs w:val="24"/>
              </w:rPr>
              <w:t>Требования к условиям эксплуатации</w:t>
            </w:r>
          </w:p>
          <w:p w:rsidR="001807D8" w:rsidRPr="00496F2F" w:rsidRDefault="001807D8" w:rsidP="00BE0602">
            <w:pPr>
              <w:spacing w:after="0" w:line="240" w:lineRule="auto"/>
              <w:rPr>
                <w:rFonts w:ascii="Times New Roman" w:hAnsi="Times New Roman"/>
                <w:b/>
                <w:bCs/>
                <w:sz w:val="24"/>
                <w:szCs w:val="24"/>
              </w:rPr>
            </w:pP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Напряжение питания 220 Вольт, частота питания 50/60 Гц.</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1807D8" w:rsidRPr="00496F2F" w:rsidRDefault="001807D8" w:rsidP="00BE0602">
            <w:pPr>
              <w:spacing w:after="0" w:line="240" w:lineRule="auto"/>
              <w:rPr>
                <w:rFonts w:ascii="Times New Roman" w:hAnsi="Times New Roman"/>
                <w:b/>
                <w:sz w:val="24"/>
                <w:szCs w:val="24"/>
                <w:highlight w:val="yellow"/>
              </w:rPr>
            </w:pPr>
            <w:r w:rsidRPr="00496F2F">
              <w:rPr>
                <w:rFonts w:ascii="Times New Roman" w:hAnsi="Times New Roman"/>
                <w:sz w:val="24"/>
                <w:szCs w:val="24"/>
              </w:rPr>
              <w:t>Рекомендуемый диапазон температуры в помещении: 20</w:t>
            </w:r>
            <w:proofErr w:type="gramStart"/>
            <w:r w:rsidRPr="00496F2F">
              <w:rPr>
                <w:rFonts w:ascii="Times New Roman" w:hAnsi="Times New Roman"/>
                <w:sz w:val="24"/>
                <w:szCs w:val="24"/>
              </w:rPr>
              <w:t>°С</w:t>
            </w:r>
            <w:proofErr w:type="gramEnd"/>
            <w:r w:rsidRPr="00496F2F">
              <w:rPr>
                <w:rFonts w:ascii="Times New Roman" w:hAnsi="Times New Roman"/>
                <w:sz w:val="24"/>
                <w:szCs w:val="24"/>
              </w:rPr>
              <w:t xml:space="preserve"> -30◦С. Относительная влажность &lt;</w:t>
            </w:r>
            <w:r w:rsidRPr="00496F2F">
              <w:rPr>
                <w:rFonts w:ascii="Times New Roman" w:hAnsi="Times New Roman"/>
                <w:sz w:val="24"/>
                <w:szCs w:val="24"/>
                <w:lang w:eastAsia="zh-CN"/>
              </w:rPr>
              <w:t>8</w:t>
            </w:r>
            <w:r w:rsidRPr="00496F2F">
              <w:rPr>
                <w:rFonts w:ascii="Times New Roman" w:hAnsi="Times New Roman"/>
                <w:sz w:val="24"/>
                <w:szCs w:val="24"/>
              </w:rPr>
              <w:t>0%.</w:t>
            </w:r>
          </w:p>
        </w:tc>
      </w:tr>
      <w:tr w:rsidR="001807D8" w:rsidRPr="00496F2F" w:rsidTr="00BE0602">
        <w:trPr>
          <w:trHeight w:val="508"/>
        </w:trPr>
        <w:tc>
          <w:tcPr>
            <w:tcW w:w="56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4</w:t>
            </w:r>
          </w:p>
        </w:tc>
        <w:tc>
          <w:tcPr>
            <w:tcW w:w="325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bCs/>
                <w:sz w:val="24"/>
                <w:szCs w:val="24"/>
              </w:rPr>
            </w:pPr>
            <w:r w:rsidRPr="00496F2F">
              <w:rPr>
                <w:rFonts w:ascii="Times New Roman" w:hAnsi="Times New Roman"/>
                <w:b/>
                <w:bCs/>
                <w:sz w:val="24"/>
                <w:szCs w:val="24"/>
              </w:rPr>
              <w:t>Условия осуществления поставки</w:t>
            </w:r>
            <w:r w:rsidRPr="00496F2F">
              <w:rPr>
                <w:rFonts w:ascii="Times New Roman" w:hAnsi="Times New Roman"/>
                <w:b/>
                <w:bCs/>
                <w:sz w:val="24"/>
                <w:szCs w:val="24"/>
                <w:lang w:val="kk-KZ"/>
              </w:rPr>
              <w:t xml:space="preserve"> </w:t>
            </w:r>
            <w:r w:rsidRPr="00496F2F">
              <w:rPr>
                <w:rFonts w:ascii="Times New Roman" w:hAnsi="Times New Roman"/>
                <w:b/>
                <w:bCs/>
                <w:sz w:val="24"/>
                <w:szCs w:val="24"/>
              </w:rPr>
              <w:t xml:space="preserve">медицинской техники </w:t>
            </w:r>
            <w:r w:rsidRPr="00496F2F">
              <w:rPr>
                <w:rFonts w:ascii="Times New Roman" w:hAnsi="Times New Roman"/>
                <w:bCs/>
                <w:sz w:val="24"/>
                <w:szCs w:val="24"/>
              </w:rPr>
              <w:t>(в соответствии с ИНКОТЕРМС 2020)</w:t>
            </w:r>
          </w:p>
        </w:tc>
        <w:tc>
          <w:tcPr>
            <w:tcW w:w="113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jc w:val="center"/>
              <w:rPr>
                <w:rFonts w:ascii="Times New Roman" w:hAnsi="Times New Roman"/>
                <w:sz w:val="24"/>
                <w:szCs w:val="24"/>
              </w:rPr>
            </w:pPr>
            <w:r w:rsidRPr="00496F2F">
              <w:rPr>
                <w:rFonts w:ascii="Times New Roman" w:hAnsi="Times New Roman"/>
                <w:sz w:val="24"/>
                <w:szCs w:val="24"/>
              </w:rPr>
              <w:t>DDP пункт назначения</w:t>
            </w:r>
          </w:p>
        </w:tc>
      </w:tr>
      <w:tr w:rsidR="001807D8" w:rsidRPr="00496F2F" w:rsidTr="00BE0602">
        <w:trPr>
          <w:trHeight w:val="426"/>
        </w:trPr>
        <w:tc>
          <w:tcPr>
            <w:tcW w:w="56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tabs>
                <w:tab w:val="left" w:pos="450"/>
              </w:tabs>
              <w:spacing w:after="0" w:line="240" w:lineRule="auto"/>
              <w:jc w:val="center"/>
              <w:rPr>
                <w:rFonts w:ascii="Times New Roman" w:hAnsi="Times New Roman"/>
                <w:b/>
                <w:sz w:val="24"/>
                <w:szCs w:val="24"/>
              </w:rPr>
            </w:pPr>
            <w:r w:rsidRPr="00496F2F">
              <w:rPr>
                <w:rFonts w:ascii="Times New Roman" w:hAnsi="Times New Roman"/>
                <w:b/>
                <w:sz w:val="24"/>
                <w:szCs w:val="24"/>
              </w:rPr>
              <w:t>5</w:t>
            </w:r>
          </w:p>
        </w:tc>
        <w:tc>
          <w:tcPr>
            <w:tcW w:w="325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rPr>
                <w:rFonts w:ascii="Times New Roman" w:hAnsi="Times New Roman"/>
                <w:b/>
                <w:sz w:val="24"/>
                <w:szCs w:val="24"/>
              </w:rPr>
            </w:pPr>
            <w:r w:rsidRPr="00496F2F">
              <w:rPr>
                <w:rFonts w:ascii="Times New Roman" w:hAnsi="Times New Roman"/>
                <w:b/>
                <w:sz w:val="24"/>
                <w:szCs w:val="24"/>
              </w:rPr>
              <w:t>Срок поставки медицинской техники и место дислокации</w:t>
            </w:r>
          </w:p>
        </w:tc>
        <w:tc>
          <w:tcPr>
            <w:tcW w:w="113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807D8" w:rsidRPr="00496F2F" w:rsidRDefault="001807D8" w:rsidP="00BE0602">
            <w:pPr>
              <w:spacing w:after="0" w:line="240" w:lineRule="auto"/>
              <w:rPr>
                <w:rFonts w:ascii="Times New Roman" w:hAnsi="Times New Roman"/>
                <w:bCs/>
                <w:sz w:val="24"/>
                <w:szCs w:val="24"/>
              </w:rPr>
            </w:pPr>
            <w:r w:rsidRPr="00496F2F">
              <w:rPr>
                <w:rFonts w:ascii="Times New Roman" w:hAnsi="Times New Roman"/>
                <w:bCs/>
                <w:sz w:val="24"/>
                <w:szCs w:val="24"/>
              </w:rPr>
              <w:t>25 календарных дней не позднее 30 декабря 2024 года</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bCs/>
                <w:sz w:val="24"/>
                <w:szCs w:val="24"/>
              </w:rPr>
              <w:t xml:space="preserve">Адрес: </w:t>
            </w:r>
            <w:proofErr w:type="spellStart"/>
            <w:r w:rsidRPr="00496F2F">
              <w:rPr>
                <w:rFonts w:ascii="Times New Roman" w:hAnsi="Times New Roman"/>
                <w:bCs/>
                <w:sz w:val="24"/>
                <w:szCs w:val="24"/>
              </w:rPr>
              <w:t>Жамбылская</w:t>
            </w:r>
            <w:proofErr w:type="spellEnd"/>
            <w:r w:rsidRPr="00496F2F">
              <w:rPr>
                <w:rFonts w:ascii="Times New Roman" w:hAnsi="Times New Roman"/>
                <w:bCs/>
                <w:sz w:val="24"/>
                <w:szCs w:val="24"/>
              </w:rPr>
              <w:t xml:space="preserve"> область, город </w:t>
            </w:r>
            <w:proofErr w:type="spellStart"/>
            <w:r w:rsidRPr="00496F2F">
              <w:rPr>
                <w:rFonts w:ascii="Times New Roman" w:hAnsi="Times New Roman"/>
                <w:bCs/>
                <w:sz w:val="24"/>
                <w:szCs w:val="24"/>
              </w:rPr>
              <w:t>Тараз</w:t>
            </w:r>
            <w:proofErr w:type="spellEnd"/>
            <w:r w:rsidRPr="00496F2F">
              <w:rPr>
                <w:rFonts w:ascii="Times New Roman" w:hAnsi="Times New Roman"/>
                <w:bCs/>
                <w:sz w:val="24"/>
                <w:szCs w:val="24"/>
              </w:rPr>
              <w:t xml:space="preserve">, улица </w:t>
            </w:r>
            <w:proofErr w:type="spellStart"/>
            <w:r w:rsidRPr="00496F2F">
              <w:rPr>
                <w:rFonts w:ascii="Times New Roman" w:hAnsi="Times New Roman"/>
                <w:bCs/>
                <w:sz w:val="24"/>
                <w:szCs w:val="24"/>
              </w:rPr>
              <w:t>Ал-Фараби</w:t>
            </w:r>
            <w:proofErr w:type="spellEnd"/>
            <w:r w:rsidRPr="00496F2F">
              <w:rPr>
                <w:rFonts w:ascii="Times New Roman" w:hAnsi="Times New Roman"/>
                <w:bCs/>
                <w:sz w:val="24"/>
                <w:szCs w:val="24"/>
              </w:rPr>
              <w:t>, 2</w:t>
            </w:r>
            <w:proofErr w:type="gramStart"/>
            <w:r w:rsidRPr="00496F2F">
              <w:rPr>
                <w:rFonts w:ascii="Times New Roman" w:hAnsi="Times New Roman"/>
                <w:bCs/>
                <w:sz w:val="24"/>
                <w:szCs w:val="24"/>
              </w:rPr>
              <w:t xml:space="preserve"> В</w:t>
            </w:r>
            <w:proofErr w:type="gramEnd"/>
          </w:p>
        </w:tc>
      </w:tr>
      <w:tr w:rsidR="001807D8" w:rsidRPr="00496F2F" w:rsidTr="00BE0602">
        <w:trPr>
          <w:trHeight w:val="266"/>
        </w:trPr>
        <w:tc>
          <w:tcPr>
            <w:tcW w:w="568"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6</w:t>
            </w:r>
          </w:p>
        </w:tc>
        <w:tc>
          <w:tcPr>
            <w:tcW w:w="3259" w:type="dxa"/>
            <w:tcBorders>
              <w:top w:val="single" w:sz="4" w:space="0" w:color="auto"/>
              <w:left w:val="single" w:sz="4" w:space="0" w:color="auto"/>
              <w:bottom w:val="single" w:sz="4" w:space="0" w:color="auto"/>
              <w:right w:val="single" w:sz="4" w:space="0" w:color="auto"/>
            </w:tcBorders>
            <w:vAlign w:val="center"/>
            <w:hideMark/>
          </w:tcPr>
          <w:p w:rsidR="001807D8" w:rsidRPr="00496F2F" w:rsidRDefault="001807D8" w:rsidP="007D1419">
            <w:pPr>
              <w:spacing w:after="0" w:line="240" w:lineRule="auto"/>
              <w:rPr>
                <w:rFonts w:ascii="Times New Roman" w:hAnsi="Times New Roman"/>
                <w:i/>
                <w:sz w:val="24"/>
                <w:szCs w:val="24"/>
              </w:rPr>
            </w:pPr>
            <w:r w:rsidRPr="00496F2F">
              <w:rPr>
                <w:rFonts w:ascii="Times New Roman" w:hAnsi="Times New Roman"/>
                <w:b/>
                <w:sz w:val="24"/>
                <w:szCs w:val="24"/>
              </w:rPr>
              <w:t>Условия гарантийного сервисного</w:t>
            </w:r>
            <w:r w:rsidR="007D1419">
              <w:rPr>
                <w:rFonts w:ascii="Times New Roman" w:hAnsi="Times New Roman"/>
                <w:b/>
                <w:sz w:val="24"/>
                <w:szCs w:val="24"/>
                <w:lang w:val="kk-KZ"/>
              </w:rPr>
              <w:t xml:space="preserve"> </w:t>
            </w:r>
            <w:r w:rsidRPr="00496F2F">
              <w:rPr>
                <w:rFonts w:ascii="Times New Roman" w:hAnsi="Times New Roman"/>
                <w:b/>
                <w:sz w:val="24"/>
                <w:szCs w:val="24"/>
              </w:rPr>
              <w:t>обслуживания медицинской техники</w:t>
            </w:r>
            <w:r w:rsidRPr="00496F2F">
              <w:rPr>
                <w:rFonts w:ascii="Times New Roman" w:hAnsi="Times New Roman"/>
                <w:b/>
                <w:sz w:val="24"/>
                <w:szCs w:val="24"/>
              </w:rPr>
              <w:br/>
              <w:t>поставщиком, его сервисными центрами в Республике Казахстан либо с привлечением третьих компетентных лиц</w:t>
            </w:r>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Гарантийное сервисное обслуживание медицинской техники не менее 37 месяцев.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Плановое техническое обслуживание проводится не реже чем 1 раз в квартал.</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xml:space="preserve">Работы по техническому обслуживанию выполняются в соответствии с требованиями эксплуатационной документации и включают в себя: </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замену отработавших ресурс составных частей;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замене или восстановлении отдельных частей медицинской техники;</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настройку и регулировку изделия; специфические для данного изделия работы и т.п.;</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чистку, смазку и при необходимости переборку основных механизмов и узлов;</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удаление пыли, грязи, следов коррозии и окисления с наружных и внутренних поверхностей медицинской техники его составных частей (с частичной блочно-узловой разборкой);</w:t>
            </w:r>
          </w:p>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 иные указанные в эксплуатационной документации операции, специфические для конкретного типа медицинской техники</w:t>
            </w:r>
          </w:p>
        </w:tc>
      </w:tr>
      <w:tr w:rsidR="001807D8" w:rsidRPr="00496F2F" w:rsidTr="00BE0602">
        <w:trPr>
          <w:trHeight w:val="266"/>
        </w:trPr>
        <w:tc>
          <w:tcPr>
            <w:tcW w:w="568"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jc w:val="center"/>
              <w:rPr>
                <w:rFonts w:ascii="Times New Roman" w:hAnsi="Times New Roman"/>
                <w:b/>
                <w:sz w:val="24"/>
                <w:szCs w:val="24"/>
              </w:rPr>
            </w:pPr>
            <w:r w:rsidRPr="00496F2F">
              <w:rPr>
                <w:rFonts w:ascii="Times New Roman" w:hAnsi="Times New Roman"/>
                <w:b/>
                <w:sz w:val="24"/>
                <w:szCs w:val="24"/>
              </w:rPr>
              <w:t>7</w:t>
            </w:r>
          </w:p>
        </w:tc>
        <w:tc>
          <w:tcPr>
            <w:tcW w:w="3259" w:type="dxa"/>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b/>
                <w:sz w:val="24"/>
                <w:szCs w:val="24"/>
              </w:rPr>
            </w:pPr>
            <w:proofErr w:type="spellStart"/>
            <w:r w:rsidRPr="00496F2F">
              <w:rPr>
                <w:rFonts w:ascii="Times New Roman" w:hAnsi="Times New Roman"/>
                <w:b/>
                <w:bCs/>
                <w:sz w:val="24"/>
                <w:szCs w:val="24"/>
                <w:lang w:val="en-US"/>
              </w:rPr>
              <w:t>Требования</w:t>
            </w:r>
            <w:proofErr w:type="spellEnd"/>
            <w:r w:rsidRPr="00496F2F">
              <w:rPr>
                <w:rFonts w:ascii="Times New Roman" w:hAnsi="Times New Roman"/>
                <w:b/>
                <w:bCs/>
                <w:sz w:val="24"/>
                <w:szCs w:val="24"/>
                <w:lang w:val="en-US"/>
              </w:rPr>
              <w:t xml:space="preserve"> к </w:t>
            </w:r>
            <w:proofErr w:type="spellStart"/>
            <w:r w:rsidRPr="00496F2F">
              <w:rPr>
                <w:rFonts w:ascii="Times New Roman" w:hAnsi="Times New Roman"/>
                <w:b/>
                <w:bCs/>
                <w:sz w:val="24"/>
                <w:szCs w:val="24"/>
                <w:lang w:val="en-US"/>
              </w:rPr>
              <w:t>сопутствующим</w:t>
            </w:r>
            <w:proofErr w:type="spellEnd"/>
            <w:r w:rsidR="007D1419">
              <w:rPr>
                <w:rFonts w:ascii="Times New Roman" w:hAnsi="Times New Roman"/>
                <w:b/>
                <w:bCs/>
                <w:sz w:val="24"/>
                <w:szCs w:val="24"/>
                <w:lang w:val="kk-KZ"/>
              </w:rPr>
              <w:t xml:space="preserve"> </w:t>
            </w:r>
            <w:proofErr w:type="spellStart"/>
            <w:r w:rsidRPr="00496F2F">
              <w:rPr>
                <w:rFonts w:ascii="Times New Roman" w:hAnsi="Times New Roman"/>
                <w:b/>
                <w:bCs/>
                <w:sz w:val="24"/>
                <w:szCs w:val="24"/>
                <w:lang w:val="en-US"/>
              </w:rPr>
              <w:t>услугам</w:t>
            </w:r>
            <w:proofErr w:type="spellEnd"/>
          </w:p>
        </w:tc>
        <w:tc>
          <w:tcPr>
            <w:tcW w:w="11345" w:type="dxa"/>
            <w:gridSpan w:val="4"/>
            <w:tcBorders>
              <w:top w:val="single" w:sz="4" w:space="0" w:color="auto"/>
              <w:left w:val="single" w:sz="4" w:space="0" w:color="auto"/>
              <w:bottom w:val="single" w:sz="4" w:space="0" w:color="auto"/>
              <w:right w:val="single" w:sz="4" w:space="0" w:color="auto"/>
            </w:tcBorders>
            <w:vAlign w:val="center"/>
          </w:tcPr>
          <w:p w:rsidR="001807D8" w:rsidRPr="00496F2F" w:rsidRDefault="001807D8" w:rsidP="00BE0602">
            <w:pPr>
              <w:spacing w:after="0" w:line="240" w:lineRule="auto"/>
              <w:rPr>
                <w:rFonts w:ascii="Times New Roman" w:hAnsi="Times New Roman"/>
                <w:sz w:val="24"/>
                <w:szCs w:val="24"/>
              </w:rPr>
            </w:pPr>
            <w:r w:rsidRPr="00496F2F">
              <w:rPr>
                <w:rFonts w:ascii="Times New Roman" w:hAnsi="Times New Roman"/>
                <w:sz w:val="24"/>
                <w:szCs w:val="24"/>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w:t>
            </w:r>
            <w:proofErr w:type="gramStart"/>
            <w:r w:rsidRPr="00496F2F">
              <w:rPr>
                <w:rFonts w:ascii="Times New Roman" w:hAnsi="Times New Roman"/>
                <w:sz w:val="24"/>
                <w:szCs w:val="24"/>
              </w:rPr>
              <w:t xml:space="preserve"> В</w:t>
            </w:r>
            <w:proofErr w:type="gramEnd"/>
            <w:r w:rsidRPr="00496F2F">
              <w:rPr>
                <w:rFonts w:ascii="Times New Roman" w:hAnsi="Times New Roman"/>
                <w:sz w:val="24"/>
                <w:szCs w:val="24"/>
              </w:rPr>
              <w:t xml:space="preserve">,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w:t>
            </w:r>
            <w:r w:rsidRPr="00496F2F">
              <w:rPr>
                <w:rFonts w:ascii="Times New Roman" w:hAnsi="Times New Roman"/>
                <w:sz w:val="24"/>
                <w:szCs w:val="24"/>
              </w:rPr>
              <w:lastRenderedPageBreak/>
              <w:t xml:space="preserve">заказчику все </w:t>
            </w:r>
            <w:proofErr w:type="spellStart"/>
            <w:proofErr w:type="gramStart"/>
            <w:r w:rsidRPr="00496F2F">
              <w:rPr>
                <w:rFonts w:ascii="Times New Roman" w:hAnsi="Times New Roman"/>
                <w:sz w:val="24"/>
                <w:szCs w:val="24"/>
              </w:rPr>
              <w:t>сервис-коды</w:t>
            </w:r>
            <w:proofErr w:type="spellEnd"/>
            <w:proofErr w:type="gramEnd"/>
            <w:r w:rsidRPr="00496F2F">
              <w:rPr>
                <w:rFonts w:ascii="Times New Roman" w:hAnsi="Times New Roman"/>
                <w:sz w:val="24"/>
                <w:szCs w:val="24"/>
              </w:rPr>
              <w:t xml:space="preserve">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496F2F">
              <w:rPr>
                <w:rFonts w:ascii="Times New Roman" w:hAnsi="Times New Roman"/>
                <w:sz w:val="24"/>
                <w:szCs w:val="24"/>
              </w:rPr>
              <w:t>прединсталляционных</w:t>
            </w:r>
            <w:proofErr w:type="spellEnd"/>
            <w:r w:rsidRPr="00496F2F">
              <w:rPr>
                <w:rFonts w:ascii="Times New Roman" w:hAnsi="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496F2F">
              <w:rPr>
                <w:rFonts w:ascii="Times New Roman" w:hAnsi="Times New Roman"/>
                <w:sz w:val="24"/>
                <w:szCs w:val="24"/>
              </w:rPr>
              <w:t>прединсталляционной</w:t>
            </w:r>
            <w:proofErr w:type="spellEnd"/>
            <w:r w:rsidRPr="00496F2F">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496F2F">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1807D8" w:rsidRPr="00496F2F" w:rsidRDefault="001807D8" w:rsidP="001807D8">
      <w:pPr>
        <w:rPr>
          <w:rFonts w:ascii="Times New Roman" w:hAnsi="Times New Roman"/>
          <w:sz w:val="24"/>
          <w:szCs w:val="24"/>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496F2F" w:rsidRDefault="001807D8">
      <w:pPr>
        <w:rPr>
          <w:rFonts w:ascii="Times New Roman" w:hAnsi="Times New Roman"/>
          <w:sz w:val="24"/>
          <w:szCs w:val="24"/>
          <w:lang w:val="kk-KZ"/>
        </w:rPr>
      </w:pPr>
    </w:p>
    <w:p w:rsidR="001807D8" w:rsidRPr="001807D8" w:rsidRDefault="001807D8" w:rsidP="001807D8">
      <w:pPr>
        <w:spacing w:after="0" w:line="240" w:lineRule="auto"/>
        <w:jc w:val="center"/>
        <w:rPr>
          <w:rFonts w:ascii="Times New Roman" w:eastAsia="MS Mincho" w:hAnsi="Times New Roman"/>
          <w:sz w:val="24"/>
          <w:szCs w:val="24"/>
          <w:lang w:eastAsia="ja-JP"/>
        </w:rPr>
      </w:pPr>
    </w:p>
    <w:p w:rsidR="001807D8" w:rsidRPr="001807D8" w:rsidRDefault="001807D8" w:rsidP="001807D8">
      <w:pPr>
        <w:spacing w:after="0" w:line="240" w:lineRule="auto"/>
        <w:jc w:val="center"/>
        <w:rPr>
          <w:rFonts w:ascii="Times New Roman" w:hAnsi="Times New Roman"/>
          <w:b/>
          <w:bCs/>
          <w:color w:val="000000"/>
          <w:sz w:val="24"/>
          <w:szCs w:val="24"/>
          <w:lang w:val="kk-KZ" w:eastAsia="en-US"/>
        </w:rPr>
      </w:pPr>
      <w:r w:rsidRPr="001807D8">
        <w:rPr>
          <w:rFonts w:ascii="Times New Roman" w:hAnsi="Times New Roman"/>
          <w:b/>
          <w:bCs/>
          <w:color w:val="000000"/>
          <w:sz w:val="24"/>
          <w:szCs w:val="24"/>
          <w:lang w:eastAsia="en-US"/>
        </w:rPr>
        <w:lastRenderedPageBreak/>
        <w:t>Техническая спецификация</w:t>
      </w:r>
      <w:r w:rsidRPr="001807D8">
        <w:rPr>
          <w:rFonts w:ascii="Times New Roman" w:hAnsi="Times New Roman"/>
          <w:b/>
          <w:bCs/>
          <w:color w:val="000000"/>
          <w:sz w:val="24"/>
          <w:szCs w:val="24"/>
          <w:lang w:val="kk-KZ" w:eastAsia="en-US"/>
        </w:rPr>
        <w:t xml:space="preserve"> (лот №5)</w:t>
      </w:r>
    </w:p>
    <w:p w:rsidR="001807D8" w:rsidRPr="001807D8" w:rsidRDefault="001807D8" w:rsidP="001807D8">
      <w:pPr>
        <w:spacing w:after="0" w:line="240" w:lineRule="auto"/>
        <w:jc w:val="center"/>
        <w:rPr>
          <w:rFonts w:ascii="Times New Roman" w:hAnsi="Times New Roman"/>
          <w:b/>
          <w:bCs/>
          <w:color w:val="000000"/>
          <w:sz w:val="24"/>
          <w:szCs w:val="24"/>
          <w:lang w:val="kk-KZ" w:eastAsia="en-US"/>
        </w:rPr>
      </w:pP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60"/>
        <w:gridCol w:w="851"/>
        <w:gridCol w:w="879"/>
        <w:gridCol w:w="1956"/>
        <w:gridCol w:w="598"/>
        <w:gridCol w:w="5950"/>
        <w:gridCol w:w="1418"/>
      </w:tblGrid>
      <w:tr w:rsidR="001807D8" w:rsidRPr="001807D8" w:rsidTr="001807D8">
        <w:trPr>
          <w:trHeight w:val="409"/>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1807D8" w:rsidRDefault="001807D8" w:rsidP="001807D8">
            <w:pPr>
              <w:spacing w:after="0" w:line="240" w:lineRule="auto"/>
              <w:ind w:left="-108"/>
              <w:jc w:val="center"/>
              <w:rPr>
                <w:rFonts w:ascii="Times New Roman" w:hAnsi="Times New Roman"/>
                <w:b/>
                <w:sz w:val="24"/>
                <w:szCs w:val="24"/>
              </w:rPr>
            </w:pPr>
            <w:r w:rsidRPr="001807D8">
              <w:rPr>
                <w:rFonts w:ascii="Times New Roman" w:hAnsi="Times New Roman"/>
                <w:b/>
                <w:sz w:val="24"/>
                <w:szCs w:val="24"/>
              </w:rPr>
              <w:t xml:space="preserve">№ </w:t>
            </w:r>
          </w:p>
          <w:p w:rsidR="001807D8" w:rsidRPr="001807D8" w:rsidRDefault="001807D8" w:rsidP="001807D8">
            <w:pPr>
              <w:spacing w:after="0" w:line="240" w:lineRule="auto"/>
              <w:ind w:left="-108"/>
              <w:jc w:val="center"/>
              <w:rPr>
                <w:rFonts w:ascii="Times New Roman" w:hAnsi="Times New Roman"/>
                <w:b/>
                <w:sz w:val="24"/>
                <w:szCs w:val="24"/>
              </w:rPr>
            </w:pPr>
            <w:proofErr w:type="spellStart"/>
            <w:proofErr w:type="gramStart"/>
            <w:r w:rsidRPr="001807D8">
              <w:rPr>
                <w:rFonts w:ascii="Times New Roman" w:hAnsi="Times New Roman"/>
                <w:b/>
                <w:sz w:val="24"/>
                <w:szCs w:val="24"/>
              </w:rPr>
              <w:t>п</w:t>
            </w:r>
            <w:proofErr w:type="spellEnd"/>
            <w:proofErr w:type="gramEnd"/>
            <w:r w:rsidRPr="001807D8">
              <w:rPr>
                <w:rFonts w:ascii="Times New Roman" w:hAnsi="Times New Roman"/>
                <w:b/>
                <w:sz w:val="24"/>
                <w:szCs w:val="24"/>
              </w:rPr>
              <w:t>/</w:t>
            </w:r>
            <w:proofErr w:type="spellStart"/>
            <w:r w:rsidRPr="001807D8">
              <w:rPr>
                <w:rFonts w:ascii="Times New Roman" w:hAnsi="Times New Roman"/>
                <w:b/>
                <w:sz w:val="24"/>
                <w:szCs w:val="24"/>
              </w:rPr>
              <w:t>п</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1807D8" w:rsidRDefault="001807D8" w:rsidP="001807D8">
            <w:pPr>
              <w:tabs>
                <w:tab w:val="left" w:pos="450"/>
              </w:tabs>
              <w:spacing w:after="0" w:line="240" w:lineRule="auto"/>
              <w:jc w:val="center"/>
              <w:rPr>
                <w:rFonts w:ascii="Times New Roman" w:hAnsi="Times New Roman"/>
                <w:b/>
                <w:sz w:val="24"/>
                <w:szCs w:val="24"/>
              </w:rPr>
            </w:pPr>
            <w:r w:rsidRPr="001807D8">
              <w:rPr>
                <w:rFonts w:ascii="Times New Roman" w:hAnsi="Times New Roman"/>
                <w:b/>
                <w:sz w:val="24"/>
                <w:szCs w:val="24"/>
              </w:rPr>
              <w:t>Критерии</w:t>
            </w:r>
          </w:p>
        </w:tc>
        <w:tc>
          <w:tcPr>
            <w:tcW w:w="11652"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rsidR="001807D8" w:rsidRPr="001807D8" w:rsidRDefault="001807D8" w:rsidP="001807D8">
            <w:pPr>
              <w:tabs>
                <w:tab w:val="left" w:pos="450"/>
              </w:tabs>
              <w:spacing w:after="0" w:line="240" w:lineRule="auto"/>
              <w:jc w:val="center"/>
              <w:rPr>
                <w:rFonts w:ascii="Times New Roman" w:hAnsi="Times New Roman"/>
                <w:b/>
                <w:sz w:val="24"/>
                <w:szCs w:val="24"/>
              </w:rPr>
            </w:pPr>
            <w:r w:rsidRPr="001807D8">
              <w:rPr>
                <w:rFonts w:ascii="Times New Roman" w:hAnsi="Times New Roman"/>
                <w:b/>
                <w:sz w:val="24"/>
                <w:szCs w:val="24"/>
              </w:rPr>
              <w:t>Описание</w:t>
            </w:r>
          </w:p>
        </w:tc>
      </w:tr>
      <w:tr w:rsidR="001807D8" w:rsidRPr="001807D8" w:rsidTr="001807D8">
        <w:trPr>
          <w:trHeight w:val="470"/>
        </w:trPr>
        <w:tc>
          <w:tcPr>
            <w:tcW w:w="56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tabs>
                <w:tab w:val="left" w:pos="450"/>
              </w:tabs>
              <w:spacing w:after="0" w:line="240" w:lineRule="auto"/>
              <w:jc w:val="center"/>
              <w:rPr>
                <w:rFonts w:ascii="Times New Roman" w:hAnsi="Times New Roman"/>
                <w:b/>
                <w:sz w:val="24"/>
                <w:szCs w:val="24"/>
              </w:rPr>
            </w:pPr>
            <w:r w:rsidRPr="001807D8">
              <w:rPr>
                <w:rFonts w:ascii="Times New Roman" w:hAnsi="Times New Roman"/>
                <w:b/>
                <w:sz w:val="24"/>
                <w:szCs w:val="24"/>
              </w:rPr>
              <w:t>1</w:t>
            </w:r>
          </w:p>
        </w:tc>
        <w:tc>
          <w:tcPr>
            <w:tcW w:w="3260"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tabs>
                <w:tab w:val="left" w:pos="450"/>
              </w:tabs>
              <w:spacing w:after="0" w:line="240" w:lineRule="auto"/>
              <w:ind w:right="-108"/>
              <w:rPr>
                <w:rFonts w:ascii="Times New Roman" w:hAnsi="Times New Roman"/>
                <w:b/>
                <w:i/>
                <w:sz w:val="24"/>
                <w:szCs w:val="24"/>
              </w:rPr>
            </w:pPr>
            <w:r w:rsidRPr="001807D8">
              <w:rPr>
                <w:rFonts w:ascii="Times New Roman" w:hAnsi="Times New Roman"/>
                <w:b/>
                <w:sz w:val="24"/>
                <w:szCs w:val="24"/>
              </w:rPr>
              <w:t>Наименование медицинской техники</w:t>
            </w:r>
            <w:r w:rsidRPr="001807D8">
              <w:rPr>
                <w:rFonts w:ascii="Times New Roman" w:hAnsi="Times New Roman"/>
                <w:b/>
                <w:sz w:val="24"/>
                <w:szCs w:val="24"/>
                <w:lang w:val="kk-KZ"/>
              </w:rPr>
              <w:t xml:space="preserve"> </w:t>
            </w:r>
            <w:r w:rsidRPr="001807D8">
              <w:rPr>
                <w:rFonts w:ascii="Times New Roman" w:hAnsi="Times New Roman"/>
                <w:sz w:val="24"/>
                <w:szCs w:val="24"/>
                <w:lang w:val="kk-KZ"/>
              </w:rPr>
              <w:t>(в соответствии с государственным реестром медицинских изделий с указанием модели, наименования производителя, страны)</w:t>
            </w:r>
          </w:p>
        </w:tc>
        <w:tc>
          <w:tcPr>
            <w:tcW w:w="11652" w:type="dxa"/>
            <w:gridSpan w:val="6"/>
            <w:tcBorders>
              <w:top w:val="single" w:sz="4" w:space="0" w:color="auto"/>
              <w:left w:val="single" w:sz="4" w:space="0" w:color="auto"/>
              <w:bottom w:val="single" w:sz="4" w:space="0" w:color="auto"/>
              <w:right w:val="single" w:sz="4" w:space="0" w:color="auto"/>
            </w:tcBorders>
          </w:tcPr>
          <w:p w:rsidR="001807D8" w:rsidRPr="001807D8" w:rsidRDefault="001807D8" w:rsidP="001807D8">
            <w:pPr>
              <w:widowControl w:val="0"/>
              <w:autoSpaceDE w:val="0"/>
              <w:autoSpaceDN w:val="0"/>
              <w:adjustRightInd w:val="0"/>
              <w:spacing w:after="0" w:line="240" w:lineRule="auto"/>
              <w:rPr>
                <w:rFonts w:ascii="Times New Roman" w:hAnsi="Times New Roman"/>
                <w:sz w:val="24"/>
                <w:szCs w:val="24"/>
              </w:rPr>
            </w:pPr>
            <w:r w:rsidRPr="001807D8">
              <w:rPr>
                <w:rFonts w:ascii="Times New Roman" w:hAnsi="Times New Roman"/>
                <w:sz w:val="24"/>
                <w:szCs w:val="24"/>
              </w:rPr>
              <w:t xml:space="preserve">Аппарат электрохирургический микропроцессорный </w:t>
            </w:r>
          </w:p>
          <w:p w:rsidR="001807D8" w:rsidRPr="001807D8" w:rsidRDefault="001807D8" w:rsidP="001807D8">
            <w:pPr>
              <w:widowControl w:val="0"/>
              <w:autoSpaceDE w:val="0"/>
              <w:autoSpaceDN w:val="0"/>
              <w:adjustRightInd w:val="0"/>
              <w:spacing w:after="0" w:line="240" w:lineRule="auto"/>
              <w:rPr>
                <w:rFonts w:ascii="Times New Roman" w:hAnsi="Times New Roman"/>
                <w:sz w:val="24"/>
                <w:szCs w:val="24"/>
              </w:rPr>
            </w:pPr>
          </w:p>
        </w:tc>
      </w:tr>
      <w:tr w:rsidR="001807D8" w:rsidRPr="001807D8" w:rsidTr="001807D8">
        <w:trPr>
          <w:trHeight w:val="611"/>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b/>
                <w:sz w:val="24"/>
                <w:szCs w:val="24"/>
              </w:rPr>
            </w:pPr>
            <w:r w:rsidRPr="001807D8">
              <w:rPr>
                <w:rFonts w:ascii="Times New Roman" w:hAnsi="Times New Roman"/>
                <w:b/>
                <w:sz w:val="24"/>
                <w:szCs w:val="24"/>
              </w:rPr>
              <w:t>2</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ind w:right="-108"/>
              <w:rPr>
                <w:rFonts w:ascii="Times New Roman" w:hAnsi="Times New Roman"/>
                <w:b/>
                <w:sz w:val="24"/>
                <w:szCs w:val="24"/>
              </w:rPr>
            </w:pPr>
            <w:r w:rsidRPr="001807D8">
              <w:rPr>
                <w:rFonts w:ascii="Times New Roman" w:hAnsi="Times New Roman"/>
                <w:b/>
                <w:sz w:val="24"/>
                <w:szCs w:val="24"/>
              </w:rPr>
              <w:t>Требования к комплектации</w:t>
            </w: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i/>
                <w:sz w:val="24"/>
                <w:szCs w:val="24"/>
              </w:rPr>
            </w:pPr>
            <w:r w:rsidRPr="001807D8">
              <w:rPr>
                <w:rFonts w:ascii="Times New Roman" w:hAnsi="Times New Roman"/>
                <w:i/>
                <w:iCs/>
                <w:sz w:val="24"/>
                <w:szCs w:val="24"/>
              </w:rPr>
              <w:t xml:space="preserve">№ </w:t>
            </w:r>
            <w:proofErr w:type="spellStart"/>
            <w:proofErr w:type="gramStart"/>
            <w:r w:rsidRPr="001807D8">
              <w:rPr>
                <w:rFonts w:ascii="Times New Roman" w:hAnsi="Times New Roman"/>
                <w:i/>
                <w:iCs/>
                <w:sz w:val="24"/>
                <w:szCs w:val="24"/>
              </w:rPr>
              <w:t>п</w:t>
            </w:r>
            <w:proofErr w:type="spellEnd"/>
            <w:proofErr w:type="gramEnd"/>
            <w:r w:rsidRPr="001807D8">
              <w:rPr>
                <w:rFonts w:ascii="Times New Roman" w:hAnsi="Times New Roman"/>
                <w:i/>
                <w:iCs/>
                <w:sz w:val="24"/>
                <w:szCs w:val="24"/>
              </w:rPr>
              <w:t>/</w:t>
            </w:r>
            <w:proofErr w:type="spellStart"/>
            <w:r w:rsidRPr="001807D8">
              <w:rPr>
                <w:rFonts w:ascii="Times New Roman" w:hAnsi="Times New Roman"/>
                <w:i/>
                <w:iCs/>
                <w:sz w:val="24"/>
                <w:szCs w:val="24"/>
              </w:rPr>
              <w:t>п</w:t>
            </w:r>
            <w:proofErr w:type="spellEnd"/>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i/>
                <w:iCs/>
                <w:sz w:val="24"/>
                <w:szCs w:val="24"/>
              </w:rPr>
            </w:pPr>
            <w:proofErr w:type="gramStart"/>
            <w:r w:rsidRPr="001807D8">
              <w:rPr>
                <w:rFonts w:ascii="Times New Roman" w:hAnsi="Times New Roman"/>
                <w:i/>
                <w:iCs/>
                <w:sz w:val="24"/>
                <w:szCs w:val="24"/>
              </w:rPr>
              <w:t>Наименование комплектующего к медицинской технике (в соответствии с</w:t>
            </w:r>
            <w:proofErr w:type="gramEnd"/>
          </w:p>
          <w:p w:rsidR="001807D8" w:rsidRPr="001807D8" w:rsidRDefault="001807D8" w:rsidP="001807D8">
            <w:pPr>
              <w:spacing w:after="0" w:line="240" w:lineRule="auto"/>
              <w:rPr>
                <w:rFonts w:ascii="Times New Roman" w:hAnsi="Times New Roman"/>
                <w:i/>
                <w:sz w:val="24"/>
                <w:szCs w:val="24"/>
              </w:rPr>
            </w:pPr>
            <w:r w:rsidRPr="001807D8">
              <w:rPr>
                <w:rFonts w:ascii="Times New Roman" w:hAnsi="Times New Roman"/>
                <w:i/>
                <w:iCs/>
                <w:sz w:val="24"/>
                <w:szCs w:val="24"/>
              </w:rPr>
              <w:t>государственным реестром</w:t>
            </w:r>
            <w:r w:rsidRPr="001807D8">
              <w:rPr>
                <w:rFonts w:ascii="Times New Roman" w:hAnsi="Times New Roman"/>
                <w:i/>
                <w:iCs/>
                <w:sz w:val="24"/>
                <w:szCs w:val="24"/>
                <w:lang w:val="kk-KZ"/>
              </w:rPr>
              <w:t xml:space="preserve"> </w:t>
            </w:r>
            <w:r w:rsidRPr="001807D8">
              <w:rPr>
                <w:rFonts w:ascii="Times New Roman" w:hAnsi="Times New Roman"/>
                <w:i/>
                <w:iCs/>
                <w:sz w:val="24"/>
                <w:szCs w:val="24"/>
              </w:rPr>
              <w:t>лекарственных средств и</w:t>
            </w:r>
            <w:r w:rsidRPr="001807D8">
              <w:rPr>
                <w:rFonts w:ascii="Times New Roman" w:hAnsi="Times New Roman"/>
                <w:i/>
                <w:iCs/>
                <w:sz w:val="24"/>
                <w:szCs w:val="24"/>
                <w:lang w:val="kk-KZ"/>
              </w:rPr>
              <w:t xml:space="preserve"> </w:t>
            </w:r>
            <w:r w:rsidRPr="001807D8">
              <w:rPr>
                <w:rFonts w:ascii="Times New Roman" w:hAnsi="Times New Roman"/>
                <w:i/>
                <w:iCs/>
                <w:sz w:val="24"/>
                <w:szCs w:val="24"/>
              </w:rPr>
              <w:t>медицинских изделий)</w:t>
            </w:r>
          </w:p>
        </w:tc>
        <w:tc>
          <w:tcPr>
            <w:tcW w:w="5950"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i/>
                <w:sz w:val="24"/>
                <w:szCs w:val="24"/>
                <w:lang w:val="kk-KZ"/>
              </w:rPr>
            </w:pPr>
            <w:r w:rsidRPr="001807D8">
              <w:rPr>
                <w:rFonts w:ascii="Times New Roman" w:hAnsi="Times New Roman"/>
                <w:i/>
                <w:sz w:val="24"/>
                <w:szCs w:val="24"/>
              </w:rPr>
              <w:t xml:space="preserve">Модель и (или) марка, каталожный номер, краткая техническая характеристика </w:t>
            </w:r>
            <w:proofErr w:type="gramStart"/>
            <w:r w:rsidRPr="001807D8">
              <w:rPr>
                <w:rFonts w:ascii="Times New Roman" w:hAnsi="Times New Roman"/>
                <w:i/>
                <w:sz w:val="24"/>
                <w:szCs w:val="24"/>
              </w:rPr>
              <w:t>комплектующего</w:t>
            </w:r>
            <w:proofErr w:type="gramEnd"/>
            <w:r w:rsidRPr="001807D8">
              <w:rPr>
                <w:rFonts w:ascii="Times New Roman" w:hAnsi="Times New Roman"/>
                <w:i/>
                <w:sz w:val="24"/>
                <w:szCs w:val="24"/>
              </w:rPr>
              <w:t xml:space="preserve"> к медицинской технике</w:t>
            </w:r>
            <w:r w:rsidRPr="001807D8">
              <w:rPr>
                <w:rFonts w:ascii="Times New Roman" w:hAnsi="Times New Roman"/>
                <w:i/>
                <w:sz w:val="24"/>
                <w:szCs w:val="24"/>
                <w:lang w:val="kk-KZ"/>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i/>
                <w:sz w:val="24"/>
                <w:szCs w:val="24"/>
              </w:rPr>
            </w:pPr>
            <w:r w:rsidRPr="001807D8">
              <w:rPr>
                <w:rFonts w:ascii="Times New Roman" w:hAnsi="Times New Roman"/>
                <w:i/>
                <w:iCs/>
                <w:sz w:val="24"/>
                <w:szCs w:val="24"/>
              </w:rPr>
              <w:t>Требуемое количество</w:t>
            </w:r>
            <w:r w:rsidRPr="001807D8">
              <w:rPr>
                <w:rFonts w:ascii="Times New Roman" w:hAnsi="Times New Roman"/>
                <w:i/>
                <w:iCs/>
                <w:sz w:val="24"/>
                <w:szCs w:val="24"/>
              </w:rPr>
              <w:br/>
              <w:t>(с указанием единицы измерения)</w:t>
            </w:r>
          </w:p>
        </w:tc>
      </w:tr>
      <w:tr w:rsidR="001807D8" w:rsidRPr="001807D8" w:rsidTr="001807D8">
        <w:trPr>
          <w:trHeight w:val="70"/>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1652" w:type="dxa"/>
            <w:gridSpan w:val="6"/>
            <w:tcBorders>
              <w:top w:val="single" w:sz="4" w:space="0" w:color="auto"/>
              <w:left w:val="single" w:sz="4" w:space="0" w:color="auto"/>
              <w:bottom w:val="single" w:sz="4" w:space="0" w:color="auto"/>
              <w:right w:val="single" w:sz="4" w:space="0" w:color="auto"/>
            </w:tcBorders>
            <w:hideMark/>
          </w:tcPr>
          <w:p w:rsidR="001807D8" w:rsidRPr="001807D8" w:rsidRDefault="001807D8" w:rsidP="001807D8">
            <w:pPr>
              <w:spacing w:after="0" w:line="240" w:lineRule="auto"/>
              <w:rPr>
                <w:rFonts w:ascii="Times New Roman" w:hAnsi="Times New Roman"/>
                <w:i/>
                <w:sz w:val="24"/>
                <w:szCs w:val="24"/>
              </w:rPr>
            </w:pPr>
            <w:r w:rsidRPr="001807D8">
              <w:rPr>
                <w:rFonts w:ascii="Times New Roman" w:hAnsi="Times New Roman"/>
                <w:i/>
                <w:sz w:val="24"/>
                <w:szCs w:val="24"/>
              </w:rPr>
              <w:t>Основные комплектующие</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Аппарат электрохирургический микропроцессорный</w:t>
            </w:r>
          </w:p>
        </w:tc>
        <w:tc>
          <w:tcPr>
            <w:tcW w:w="6548" w:type="dxa"/>
            <w:gridSpan w:val="2"/>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Электрохирургический микропроцессорный высокочастотный аппарат (коагулятор). Резка и коагуляция для всех видов хирургических операций. Аппарат должен иметь уникальную функцию </w:t>
            </w:r>
            <w:proofErr w:type="spellStart"/>
            <w:r w:rsidRPr="001807D8">
              <w:rPr>
                <w:rFonts w:ascii="Times New Roman" w:hAnsi="Times New Roman"/>
                <w:sz w:val="24"/>
                <w:szCs w:val="24"/>
              </w:rPr>
              <w:t>Ecut</w:t>
            </w:r>
            <w:proofErr w:type="spellEnd"/>
            <w:r w:rsidRPr="001807D8">
              <w:rPr>
                <w:rFonts w:ascii="Times New Roman" w:hAnsi="Times New Roman"/>
                <w:sz w:val="24"/>
                <w:szCs w:val="24"/>
              </w:rPr>
              <w:t xml:space="preserve">, обеспечивающую пульсирующий разрез, который был специально разработан для эндоскопических операций, таких как </w:t>
            </w:r>
            <w:proofErr w:type="spellStart"/>
            <w:r w:rsidRPr="001807D8">
              <w:rPr>
                <w:rFonts w:ascii="Times New Roman" w:hAnsi="Times New Roman"/>
                <w:sz w:val="24"/>
                <w:szCs w:val="24"/>
              </w:rPr>
              <w:t>полипэктомия</w:t>
            </w:r>
            <w:proofErr w:type="spellEnd"/>
            <w:r w:rsidRPr="001807D8">
              <w:rPr>
                <w:rFonts w:ascii="Times New Roman" w:hAnsi="Times New Roman"/>
                <w:sz w:val="24"/>
                <w:szCs w:val="24"/>
              </w:rPr>
              <w:t xml:space="preserve">, </w:t>
            </w:r>
            <w:proofErr w:type="gramStart"/>
            <w:r w:rsidRPr="001807D8">
              <w:rPr>
                <w:rFonts w:ascii="Times New Roman" w:hAnsi="Times New Roman"/>
                <w:sz w:val="24"/>
                <w:szCs w:val="24"/>
              </w:rPr>
              <w:t>эндоскопическая</w:t>
            </w:r>
            <w:proofErr w:type="gramEnd"/>
            <w:r w:rsidRPr="001807D8">
              <w:rPr>
                <w:rFonts w:ascii="Times New Roman" w:hAnsi="Times New Roman"/>
                <w:sz w:val="24"/>
                <w:szCs w:val="24"/>
              </w:rPr>
              <w:t xml:space="preserve"> </w:t>
            </w:r>
            <w:proofErr w:type="spellStart"/>
            <w:r w:rsidRPr="001807D8">
              <w:rPr>
                <w:rFonts w:ascii="Times New Roman" w:hAnsi="Times New Roman"/>
                <w:sz w:val="24"/>
                <w:szCs w:val="24"/>
              </w:rPr>
              <w:t>подслизистая</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диссекция</w:t>
            </w:r>
            <w:proofErr w:type="spellEnd"/>
            <w:r w:rsidRPr="001807D8">
              <w:rPr>
                <w:rFonts w:ascii="Times New Roman" w:hAnsi="Times New Roman"/>
                <w:sz w:val="24"/>
                <w:szCs w:val="24"/>
              </w:rPr>
              <w:t xml:space="preserve"> и </w:t>
            </w:r>
            <w:proofErr w:type="spellStart"/>
            <w:r w:rsidRPr="001807D8">
              <w:rPr>
                <w:rFonts w:ascii="Times New Roman" w:hAnsi="Times New Roman"/>
                <w:sz w:val="24"/>
                <w:szCs w:val="24"/>
              </w:rPr>
              <w:t>мукозектомия</w:t>
            </w:r>
            <w:proofErr w:type="spellEnd"/>
            <w:r w:rsidRPr="001807D8">
              <w:rPr>
                <w:rFonts w:ascii="Times New Roman" w:hAnsi="Times New Roman"/>
                <w:sz w:val="24"/>
                <w:szCs w:val="24"/>
              </w:rPr>
              <w:t xml:space="preserve">. Благодаря функции </w:t>
            </w:r>
            <w:proofErr w:type="spellStart"/>
            <w:proofErr w:type="gramStart"/>
            <w:r w:rsidRPr="001807D8">
              <w:rPr>
                <w:rFonts w:ascii="Times New Roman" w:hAnsi="Times New Roman"/>
                <w:sz w:val="24"/>
                <w:szCs w:val="24"/>
              </w:rPr>
              <w:t>Н</w:t>
            </w:r>
            <w:proofErr w:type="gramEnd"/>
            <w:r w:rsidRPr="001807D8">
              <w:rPr>
                <w:rFonts w:ascii="Times New Roman" w:hAnsi="Times New Roman"/>
                <w:sz w:val="24"/>
                <w:szCs w:val="24"/>
              </w:rPr>
              <w:t>igh</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Сut</w:t>
            </w:r>
            <w:proofErr w:type="spellEnd"/>
            <w:r w:rsidRPr="001807D8">
              <w:rPr>
                <w:rFonts w:ascii="Times New Roman" w:hAnsi="Times New Roman"/>
                <w:sz w:val="24"/>
                <w:szCs w:val="24"/>
              </w:rPr>
              <w:t xml:space="preserve"> (глубокий разрез) обеспечивается отличная производительность аппарата в работе с высоким сопротивлением тканей (особенно жировой). Коагулятор включает в себя распылительную (</w:t>
            </w:r>
            <w:proofErr w:type="spellStart"/>
            <w:r w:rsidRPr="001807D8">
              <w:rPr>
                <w:rFonts w:ascii="Times New Roman" w:hAnsi="Times New Roman"/>
                <w:sz w:val="24"/>
                <w:szCs w:val="24"/>
              </w:rPr>
              <w:t>spray</w:t>
            </w:r>
            <w:proofErr w:type="spellEnd"/>
            <w:r w:rsidRPr="001807D8">
              <w:rPr>
                <w:rFonts w:ascii="Times New Roman" w:hAnsi="Times New Roman"/>
                <w:sz w:val="24"/>
                <w:szCs w:val="24"/>
              </w:rPr>
              <w:t>) и контактную (</w:t>
            </w:r>
            <w:proofErr w:type="spellStart"/>
            <w:r w:rsidRPr="001807D8">
              <w:rPr>
                <w:rFonts w:ascii="Times New Roman" w:hAnsi="Times New Roman"/>
                <w:sz w:val="24"/>
                <w:szCs w:val="24"/>
              </w:rPr>
              <w:t>contact</w:t>
            </w:r>
            <w:proofErr w:type="spellEnd"/>
            <w:r w:rsidRPr="001807D8">
              <w:rPr>
                <w:rFonts w:ascii="Times New Roman" w:hAnsi="Times New Roman"/>
                <w:sz w:val="24"/>
                <w:szCs w:val="24"/>
              </w:rPr>
              <w:t xml:space="preserve">) коагуляцию. Имеет ряд высокотехнологичных функций и режимов, а также биполярные и </w:t>
            </w:r>
            <w:proofErr w:type="spellStart"/>
            <w:r w:rsidRPr="001807D8">
              <w:rPr>
                <w:rFonts w:ascii="Times New Roman" w:hAnsi="Times New Roman"/>
                <w:sz w:val="24"/>
                <w:szCs w:val="24"/>
              </w:rPr>
              <w:t>микробиполярные</w:t>
            </w:r>
            <w:proofErr w:type="spellEnd"/>
            <w:r w:rsidRPr="001807D8">
              <w:rPr>
                <w:rFonts w:ascii="Times New Roman" w:hAnsi="Times New Roman"/>
                <w:sz w:val="24"/>
                <w:szCs w:val="24"/>
              </w:rPr>
              <w:t xml:space="preserve"> режимы с пошаговой регулировкой 0,5 Вт. Электрохирургический блок имеет три отдельных дисплея контролирующих процессы: разрезания, коагуляции и биполярный режим. Также имеет функции </w:t>
            </w:r>
            <w:r w:rsidRPr="001807D8">
              <w:rPr>
                <w:rFonts w:ascii="Times New Roman" w:hAnsi="Times New Roman"/>
                <w:sz w:val="24"/>
                <w:szCs w:val="24"/>
              </w:rPr>
              <w:lastRenderedPageBreak/>
              <w:t>удаленного ручного контроля уровней мощности с помощью держателя электродов.</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Главные характеристики:</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Полностью микропроцессорный блок</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не менее 12 режимов реза: разрез (обычный и HIGH </w:t>
            </w:r>
            <w:proofErr w:type="spellStart"/>
            <w:r w:rsidRPr="001807D8">
              <w:rPr>
                <w:rFonts w:ascii="Times New Roman" w:hAnsi="Times New Roman"/>
                <w:sz w:val="24"/>
                <w:szCs w:val="24"/>
              </w:rPr>
              <w:t>cut</w:t>
            </w:r>
            <w:proofErr w:type="spellEnd"/>
            <w:r w:rsidRPr="001807D8">
              <w:rPr>
                <w:rFonts w:ascii="Times New Roman" w:hAnsi="Times New Roman"/>
                <w:sz w:val="24"/>
                <w:szCs w:val="24"/>
              </w:rPr>
              <w:t xml:space="preserve">) - чистый, смесь 1, 2, 3; </w:t>
            </w:r>
            <w:proofErr w:type="spellStart"/>
            <w:r w:rsidRPr="001807D8">
              <w:rPr>
                <w:rFonts w:ascii="Times New Roman" w:hAnsi="Times New Roman"/>
                <w:sz w:val="24"/>
                <w:szCs w:val="24"/>
              </w:rPr>
              <w:t>Ecut</w:t>
            </w:r>
            <w:proofErr w:type="spellEnd"/>
            <w:r w:rsidRPr="001807D8">
              <w:rPr>
                <w:rFonts w:ascii="Times New Roman" w:hAnsi="Times New Roman"/>
                <w:sz w:val="24"/>
                <w:szCs w:val="24"/>
              </w:rPr>
              <w:t xml:space="preserve"> 1, 2, 3, 4.</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не менее 2 режимов </w:t>
            </w:r>
            <w:proofErr w:type="spellStart"/>
            <w:r w:rsidRPr="001807D8">
              <w:rPr>
                <w:rFonts w:ascii="Times New Roman" w:hAnsi="Times New Roman"/>
                <w:sz w:val="24"/>
                <w:szCs w:val="24"/>
              </w:rPr>
              <w:t>монополярной</w:t>
            </w:r>
            <w:proofErr w:type="spellEnd"/>
            <w:r w:rsidRPr="001807D8">
              <w:rPr>
                <w:rFonts w:ascii="Times New Roman" w:hAnsi="Times New Roman"/>
                <w:sz w:val="24"/>
                <w:szCs w:val="24"/>
              </w:rPr>
              <w:t xml:space="preserve"> коагуляции – </w:t>
            </w:r>
            <w:proofErr w:type="gramStart"/>
            <w:r w:rsidRPr="001807D8">
              <w:rPr>
                <w:rFonts w:ascii="Times New Roman" w:hAnsi="Times New Roman"/>
                <w:sz w:val="24"/>
                <w:szCs w:val="24"/>
              </w:rPr>
              <w:t>контактная</w:t>
            </w:r>
            <w:proofErr w:type="gramEnd"/>
            <w:r w:rsidRPr="001807D8">
              <w:rPr>
                <w:rFonts w:ascii="Times New Roman" w:hAnsi="Times New Roman"/>
                <w:sz w:val="24"/>
                <w:szCs w:val="24"/>
              </w:rPr>
              <w:t xml:space="preserve"> (</w:t>
            </w:r>
            <w:proofErr w:type="spellStart"/>
            <w:r w:rsidRPr="001807D8">
              <w:rPr>
                <w:rFonts w:ascii="Times New Roman" w:hAnsi="Times New Roman"/>
                <w:sz w:val="24"/>
                <w:szCs w:val="24"/>
              </w:rPr>
              <w:t>contact</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desiccate</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спрей</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fulgurate</w:t>
            </w:r>
            <w:proofErr w:type="spellEnd"/>
            <w:r w:rsidRPr="001807D8">
              <w:rPr>
                <w:rFonts w:ascii="Times New Roman" w:hAnsi="Times New Roman"/>
                <w:sz w:val="24"/>
                <w:szCs w:val="24"/>
              </w:rPr>
              <w:t xml:space="preserve"> </w:t>
            </w:r>
            <w:proofErr w:type="spellStart"/>
            <w:r w:rsidRPr="001807D8">
              <w:rPr>
                <w:rFonts w:ascii="Times New Roman" w:hAnsi="Times New Roman"/>
                <w:sz w:val="24"/>
                <w:szCs w:val="24"/>
              </w:rPr>
              <w:t>spray</w:t>
            </w:r>
            <w:proofErr w:type="spellEnd"/>
            <w:r w:rsidRPr="001807D8">
              <w:rPr>
                <w:rFonts w:ascii="Times New Roman" w:hAnsi="Times New Roman"/>
                <w:sz w:val="24"/>
                <w:szCs w:val="24"/>
              </w:rPr>
              <w:t>).</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не менее 2 режимов биполярный коагуляции - с регулировкой 1 Вт и с регулировкой 0,5 Вт (</w:t>
            </w:r>
            <w:proofErr w:type="spellStart"/>
            <w:r w:rsidRPr="001807D8">
              <w:rPr>
                <w:rFonts w:ascii="Times New Roman" w:hAnsi="Times New Roman"/>
                <w:sz w:val="24"/>
                <w:szCs w:val="24"/>
              </w:rPr>
              <w:t>микробиполярный</w:t>
            </w:r>
            <w:proofErr w:type="spellEnd"/>
            <w:r w:rsidRPr="001807D8">
              <w:rPr>
                <w:rFonts w:ascii="Times New Roman" w:hAnsi="Times New Roman"/>
                <w:sz w:val="24"/>
                <w:szCs w:val="24"/>
              </w:rPr>
              <w:t xml:space="preserve"> режим) </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не менее 3 </w:t>
            </w:r>
            <w:proofErr w:type="gramStart"/>
            <w:r w:rsidRPr="001807D8">
              <w:rPr>
                <w:rFonts w:ascii="Times New Roman" w:hAnsi="Times New Roman"/>
                <w:sz w:val="24"/>
                <w:szCs w:val="24"/>
              </w:rPr>
              <w:t>отдельных</w:t>
            </w:r>
            <w:proofErr w:type="gramEnd"/>
            <w:r w:rsidRPr="001807D8">
              <w:rPr>
                <w:rFonts w:ascii="Times New Roman" w:hAnsi="Times New Roman"/>
                <w:sz w:val="24"/>
                <w:szCs w:val="24"/>
              </w:rPr>
              <w:t xml:space="preserve"> цифровых дисплея контролирующих процессы: разрезания, коагуляции и биполярный режим.</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Независимые ножные переключатели для </w:t>
            </w:r>
            <w:proofErr w:type="spellStart"/>
            <w:r w:rsidRPr="001807D8">
              <w:rPr>
                <w:rFonts w:ascii="Times New Roman" w:hAnsi="Times New Roman"/>
                <w:sz w:val="24"/>
                <w:szCs w:val="24"/>
              </w:rPr>
              <w:t>монополярного</w:t>
            </w:r>
            <w:proofErr w:type="spellEnd"/>
            <w:r w:rsidRPr="001807D8">
              <w:rPr>
                <w:rFonts w:ascii="Times New Roman" w:hAnsi="Times New Roman"/>
                <w:sz w:val="24"/>
                <w:szCs w:val="24"/>
              </w:rPr>
              <w:t xml:space="preserve"> 1, </w:t>
            </w:r>
            <w:proofErr w:type="spellStart"/>
            <w:r w:rsidRPr="001807D8">
              <w:rPr>
                <w:rFonts w:ascii="Times New Roman" w:hAnsi="Times New Roman"/>
                <w:sz w:val="24"/>
                <w:szCs w:val="24"/>
              </w:rPr>
              <w:t>монополярного</w:t>
            </w:r>
            <w:proofErr w:type="spellEnd"/>
            <w:r w:rsidRPr="001807D8">
              <w:rPr>
                <w:rFonts w:ascii="Times New Roman" w:hAnsi="Times New Roman"/>
                <w:sz w:val="24"/>
                <w:szCs w:val="24"/>
              </w:rPr>
              <w:t xml:space="preserve"> 2 и </w:t>
            </w:r>
            <w:proofErr w:type="gramStart"/>
            <w:r w:rsidRPr="001807D8">
              <w:rPr>
                <w:rFonts w:ascii="Times New Roman" w:hAnsi="Times New Roman"/>
                <w:sz w:val="24"/>
                <w:szCs w:val="24"/>
              </w:rPr>
              <w:t>биполярного</w:t>
            </w:r>
            <w:proofErr w:type="gramEnd"/>
            <w:r w:rsidRPr="001807D8">
              <w:rPr>
                <w:rFonts w:ascii="Times New Roman" w:hAnsi="Times New Roman"/>
                <w:sz w:val="24"/>
                <w:szCs w:val="24"/>
              </w:rPr>
              <w:t xml:space="preserve"> выходов.</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Возможность управления вручную (с помощью держателя электродов) и ножной педалью.</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Позволяет одновременно использовать 2 </w:t>
            </w:r>
            <w:proofErr w:type="spellStart"/>
            <w:r w:rsidRPr="001807D8">
              <w:rPr>
                <w:rFonts w:ascii="Times New Roman" w:hAnsi="Times New Roman"/>
                <w:sz w:val="24"/>
                <w:szCs w:val="24"/>
              </w:rPr>
              <w:t>монополярных</w:t>
            </w:r>
            <w:proofErr w:type="spellEnd"/>
            <w:r w:rsidRPr="001807D8">
              <w:rPr>
                <w:rFonts w:ascii="Times New Roman" w:hAnsi="Times New Roman"/>
                <w:sz w:val="24"/>
                <w:szCs w:val="24"/>
              </w:rPr>
              <w:t xml:space="preserve"> инструмента.</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Система постоянного мониторинга контакта пациента и пластины, учитывает тип кожи пациента.</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Специальный дисплей указывает уровень контакта с пластиной пациента.</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Функция энергонезависимой памяти для уровней мощности во всех режимах (три ячейки памяти для пользовательских настроек).</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Функция удаленного ручного контроля уровней мощности с помощью держателя электродов.</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 Совместимость с </w:t>
            </w:r>
            <w:proofErr w:type="spellStart"/>
            <w:r w:rsidRPr="001807D8">
              <w:rPr>
                <w:rFonts w:ascii="Times New Roman" w:hAnsi="Times New Roman"/>
                <w:sz w:val="24"/>
                <w:szCs w:val="24"/>
              </w:rPr>
              <w:t>аргоноплазменным</w:t>
            </w:r>
            <w:proofErr w:type="spellEnd"/>
            <w:r w:rsidRPr="001807D8">
              <w:rPr>
                <w:rFonts w:ascii="Times New Roman" w:hAnsi="Times New Roman"/>
                <w:sz w:val="24"/>
                <w:szCs w:val="24"/>
              </w:rPr>
              <w:t xml:space="preserve"> коагулятором.</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Области применения: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Эндоскопия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Кардиология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Общая хирургия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Пластические операции</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Гастроэнтерология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Неврология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Ортопедия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Урология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lastRenderedPageBreak/>
              <w:t>- Хирургическая онкология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Торакотомия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Гинекология</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Габариты (В </w:t>
            </w:r>
            <w:proofErr w:type="spellStart"/>
            <w:r w:rsidRPr="001807D8">
              <w:rPr>
                <w:rFonts w:ascii="Times New Roman" w:hAnsi="Times New Roman"/>
                <w:sz w:val="24"/>
                <w:szCs w:val="24"/>
              </w:rPr>
              <w:t>х</w:t>
            </w:r>
            <w:proofErr w:type="spellEnd"/>
            <w:r w:rsidRPr="001807D8">
              <w:rPr>
                <w:rFonts w:ascii="Times New Roman" w:hAnsi="Times New Roman"/>
                <w:sz w:val="24"/>
                <w:szCs w:val="24"/>
              </w:rPr>
              <w:t xml:space="preserve"> </w:t>
            </w:r>
            <w:proofErr w:type="gramStart"/>
            <w:r w:rsidRPr="001807D8">
              <w:rPr>
                <w:rFonts w:ascii="Times New Roman" w:hAnsi="Times New Roman"/>
                <w:sz w:val="24"/>
                <w:szCs w:val="24"/>
              </w:rPr>
              <w:t>Ш</w:t>
            </w:r>
            <w:proofErr w:type="gramEnd"/>
            <w:r w:rsidRPr="001807D8">
              <w:rPr>
                <w:rFonts w:ascii="Times New Roman" w:hAnsi="Times New Roman"/>
                <w:sz w:val="24"/>
                <w:szCs w:val="24"/>
              </w:rPr>
              <w:t xml:space="preserve"> </w:t>
            </w:r>
            <w:proofErr w:type="spellStart"/>
            <w:r w:rsidRPr="001807D8">
              <w:rPr>
                <w:rFonts w:ascii="Times New Roman" w:hAnsi="Times New Roman"/>
                <w:sz w:val="24"/>
                <w:szCs w:val="24"/>
              </w:rPr>
              <w:t>х</w:t>
            </w:r>
            <w:proofErr w:type="spellEnd"/>
            <w:r w:rsidRPr="001807D8">
              <w:rPr>
                <w:rFonts w:ascii="Times New Roman" w:hAnsi="Times New Roman"/>
                <w:sz w:val="24"/>
                <w:szCs w:val="24"/>
              </w:rPr>
              <w:t xml:space="preserve"> Г): не более 15,5 </w:t>
            </w:r>
            <w:proofErr w:type="spellStart"/>
            <w:r w:rsidRPr="001807D8">
              <w:rPr>
                <w:rFonts w:ascii="Times New Roman" w:hAnsi="Times New Roman"/>
                <w:sz w:val="24"/>
                <w:szCs w:val="24"/>
              </w:rPr>
              <w:t>х</w:t>
            </w:r>
            <w:proofErr w:type="spellEnd"/>
            <w:r w:rsidRPr="001807D8">
              <w:rPr>
                <w:rFonts w:ascii="Times New Roman" w:hAnsi="Times New Roman"/>
                <w:sz w:val="24"/>
                <w:szCs w:val="24"/>
              </w:rPr>
              <w:t xml:space="preserve"> 30,5 </w:t>
            </w:r>
            <w:proofErr w:type="spellStart"/>
            <w:r w:rsidRPr="001807D8">
              <w:rPr>
                <w:rFonts w:ascii="Times New Roman" w:hAnsi="Times New Roman"/>
                <w:sz w:val="24"/>
                <w:szCs w:val="24"/>
              </w:rPr>
              <w:t>х</w:t>
            </w:r>
            <w:proofErr w:type="spellEnd"/>
            <w:r w:rsidRPr="001807D8">
              <w:rPr>
                <w:rFonts w:ascii="Times New Roman" w:hAnsi="Times New Roman"/>
                <w:sz w:val="24"/>
                <w:szCs w:val="24"/>
              </w:rPr>
              <w:t xml:space="preserve"> 38,5 см.</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Вес аппарата: не более 5,25 кг.</w:t>
            </w:r>
          </w:p>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Источник питания 100-240</w:t>
            </w:r>
            <w:proofErr w:type="gramStart"/>
            <w:r w:rsidRPr="001807D8">
              <w:rPr>
                <w:rFonts w:ascii="Times New Roman" w:hAnsi="Times New Roman"/>
                <w:sz w:val="24"/>
                <w:szCs w:val="24"/>
              </w:rPr>
              <w:t xml:space="preserve"> В</w:t>
            </w:r>
            <w:proofErr w:type="gramEnd"/>
            <w:r w:rsidRPr="001807D8">
              <w:rPr>
                <w:rFonts w:ascii="Times New Roman" w:hAnsi="Times New Roman"/>
                <w:sz w:val="24"/>
                <w:szCs w:val="24"/>
              </w:rPr>
              <w:t xml:space="preserve"> переменного тока / 50-60 Гц.</w:t>
            </w:r>
          </w:p>
          <w:tbl>
            <w:tblPr>
              <w:tblpPr w:leftFromText="180" w:rightFromText="180" w:vertAnchor="text" w:horzAnchor="margin" w:tblpY="261"/>
              <w:tblOverlap w:val="never"/>
              <w:tblW w:w="580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846"/>
              <w:gridCol w:w="1134"/>
              <w:gridCol w:w="850"/>
              <w:gridCol w:w="992"/>
              <w:gridCol w:w="709"/>
              <w:gridCol w:w="1276"/>
            </w:tblGrid>
            <w:tr w:rsidR="001807D8" w:rsidRPr="001807D8" w:rsidTr="00BE0602">
              <w:trPr>
                <w:trHeight w:val="805"/>
                <w:tblCellSpacing w:w="15" w:type="dxa"/>
              </w:trPr>
              <w:tc>
                <w:tcPr>
                  <w:tcW w:w="801" w:type="dxa"/>
                  <w:vAlign w:val="center"/>
                  <w:hideMark/>
                </w:tcPr>
                <w:p w:rsidR="001807D8" w:rsidRPr="001807D8" w:rsidRDefault="001807D8" w:rsidP="001807D8">
                  <w:pPr>
                    <w:spacing w:after="0" w:line="240" w:lineRule="auto"/>
                    <w:jc w:val="center"/>
                    <w:rPr>
                      <w:rFonts w:ascii="Times New Roman" w:hAnsi="Times New Roman"/>
                      <w:b/>
                      <w:bCs/>
                      <w:sz w:val="24"/>
                      <w:szCs w:val="24"/>
                    </w:rPr>
                  </w:pPr>
                  <w:r w:rsidRPr="00496F2F">
                    <w:rPr>
                      <w:rFonts w:ascii="Times New Roman" w:eastAsia="Arial Unicode MS" w:hAnsi="Times New Roman"/>
                      <w:bCs/>
                      <w:sz w:val="24"/>
                      <w:szCs w:val="24"/>
                    </w:rPr>
                    <w:t>Выход</w:t>
                  </w:r>
                </w:p>
              </w:tc>
              <w:tc>
                <w:tcPr>
                  <w:tcW w:w="1954" w:type="dxa"/>
                  <w:gridSpan w:val="2"/>
                  <w:vAlign w:val="center"/>
                  <w:hideMark/>
                </w:tcPr>
                <w:p w:rsidR="001807D8" w:rsidRPr="001807D8" w:rsidRDefault="001807D8" w:rsidP="001807D8">
                  <w:pPr>
                    <w:spacing w:after="0" w:line="240" w:lineRule="auto"/>
                    <w:jc w:val="center"/>
                    <w:rPr>
                      <w:rFonts w:ascii="Times New Roman" w:hAnsi="Times New Roman"/>
                      <w:b/>
                      <w:bCs/>
                      <w:sz w:val="24"/>
                      <w:szCs w:val="24"/>
                    </w:rPr>
                  </w:pPr>
                  <w:r w:rsidRPr="00496F2F">
                    <w:rPr>
                      <w:rFonts w:ascii="Times New Roman" w:eastAsia="Arial Unicode MS" w:hAnsi="Times New Roman"/>
                      <w:bCs/>
                      <w:sz w:val="24"/>
                      <w:szCs w:val="24"/>
                    </w:rPr>
                    <w:t>Режим</w:t>
                  </w:r>
                </w:p>
              </w:tc>
              <w:tc>
                <w:tcPr>
                  <w:tcW w:w="962" w:type="dxa"/>
                  <w:vAlign w:val="center"/>
                  <w:hideMark/>
                </w:tcPr>
                <w:p w:rsidR="001807D8" w:rsidRPr="001807D8" w:rsidRDefault="001807D8" w:rsidP="001807D8">
                  <w:pPr>
                    <w:spacing w:after="0" w:line="240" w:lineRule="auto"/>
                    <w:jc w:val="center"/>
                    <w:rPr>
                      <w:rFonts w:ascii="Times New Roman" w:hAnsi="Times New Roman"/>
                      <w:b/>
                      <w:bCs/>
                      <w:sz w:val="24"/>
                      <w:szCs w:val="24"/>
                    </w:rPr>
                  </w:pPr>
                  <w:r w:rsidRPr="00496F2F">
                    <w:rPr>
                      <w:rFonts w:ascii="Times New Roman" w:eastAsia="Arial Unicode MS" w:hAnsi="Times New Roman"/>
                      <w:bCs/>
                      <w:sz w:val="24"/>
                      <w:szCs w:val="24"/>
                    </w:rPr>
                    <w:t xml:space="preserve">Макс. уровень мощности, </w:t>
                  </w:r>
                  <w:proofErr w:type="gramStart"/>
                  <w:r w:rsidRPr="00496F2F">
                    <w:rPr>
                      <w:rFonts w:ascii="Times New Roman" w:eastAsia="Arial Unicode MS" w:hAnsi="Times New Roman"/>
                      <w:bCs/>
                      <w:sz w:val="24"/>
                      <w:szCs w:val="24"/>
                    </w:rPr>
                    <w:t>Вт</w:t>
                  </w:r>
                  <w:proofErr w:type="gramEnd"/>
                  <w:r w:rsidRPr="00496F2F">
                    <w:rPr>
                      <w:rFonts w:ascii="Times New Roman" w:eastAsia="Arial Unicode MS" w:hAnsi="Times New Roman"/>
                      <w:bCs/>
                      <w:sz w:val="24"/>
                      <w:szCs w:val="24"/>
                    </w:rPr>
                    <w:t>, не менее</w:t>
                  </w:r>
                </w:p>
              </w:tc>
              <w:tc>
                <w:tcPr>
                  <w:tcW w:w="679" w:type="dxa"/>
                  <w:vAlign w:val="center"/>
                  <w:hideMark/>
                </w:tcPr>
                <w:p w:rsidR="001807D8" w:rsidRPr="001807D8" w:rsidRDefault="001807D8" w:rsidP="001807D8">
                  <w:pPr>
                    <w:spacing w:after="0" w:line="240" w:lineRule="auto"/>
                    <w:jc w:val="center"/>
                    <w:rPr>
                      <w:rFonts w:ascii="Times New Roman" w:hAnsi="Times New Roman"/>
                      <w:b/>
                      <w:bCs/>
                      <w:sz w:val="24"/>
                      <w:szCs w:val="24"/>
                    </w:rPr>
                  </w:pPr>
                  <w:r w:rsidRPr="00496F2F">
                    <w:rPr>
                      <w:rFonts w:ascii="Times New Roman" w:eastAsia="Arial Unicode MS" w:hAnsi="Times New Roman"/>
                      <w:bCs/>
                      <w:sz w:val="24"/>
                      <w:szCs w:val="24"/>
                    </w:rPr>
                    <w:t>Нагрузка, Ом, не менее</w:t>
                  </w:r>
                </w:p>
              </w:tc>
              <w:tc>
                <w:tcPr>
                  <w:tcW w:w="1231" w:type="dxa"/>
                  <w:vAlign w:val="center"/>
                  <w:hideMark/>
                </w:tcPr>
                <w:p w:rsidR="001807D8" w:rsidRPr="00496F2F" w:rsidRDefault="001807D8" w:rsidP="001807D8">
                  <w:pPr>
                    <w:spacing w:after="0" w:line="240" w:lineRule="auto"/>
                    <w:jc w:val="center"/>
                    <w:rPr>
                      <w:rFonts w:ascii="Times New Roman" w:hAnsi="Times New Roman"/>
                      <w:bCs/>
                      <w:sz w:val="24"/>
                      <w:szCs w:val="24"/>
                    </w:rPr>
                  </w:pPr>
                  <w:r w:rsidRPr="00496F2F">
                    <w:rPr>
                      <w:rFonts w:ascii="Times New Roman" w:hAnsi="Times New Roman"/>
                      <w:bCs/>
                      <w:sz w:val="24"/>
                      <w:szCs w:val="24"/>
                    </w:rPr>
                    <w:t>Коэффициент амплитуды </w:t>
                  </w:r>
                </w:p>
                <w:p w:rsidR="001807D8" w:rsidRPr="001807D8" w:rsidRDefault="001807D8" w:rsidP="001807D8">
                  <w:pPr>
                    <w:spacing w:after="0" w:line="240" w:lineRule="auto"/>
                    <w:jc w:val="center"/>
                    <w:rPr>
                      <w:rFonts w:ascii="Times New Roman" w:hAnsi="Times New Roman"/>
                      <w:bCs/>
                      <w:sz w:val="24"/>
                      <w:szCs w:val="24"/>
                    </w:rPr>
                  </w:pPr>
                  <w:r w:rsidRPr="00496F2F">
                    <w:rPr>
                      <w:rFonts w:ascii="Times New Roman" w:eastAsia="Arial Unicode MS" w:hAnsi="Times New Roman"/>
                      <w:b/>
                      <w:bCs/>
                      <w:sz w:val="24"/>
                      <w:szCs w:val="24"/>
                    </w:rPr>
                    <w:t>(+20%)</w:t>
                  </w:r>
                </w:p>
              </w:tc>
            </w:tr>
            <w:tr w:rsidR="001807D8" w:rsidRPr="001807D8" w:rsidTr="00BE0602">
              <w:trPr>
                <w:tblCellSpacing w:w="15" w:type="dxa"/>
              </w:trPr>
              <w:tc>
                <w:tcPr>
                  <w:tcW w:w="801" w:type="dxa"/>
                  <w:vMerge w:val="restart"/>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Монопо-лярный</w:t>
                  </w:r>
                  <w:proofErr w:type="spellEnd"/>
                </w:p>
              </w:tc>
              <w:tc>
                <w:tcPr>
                  <w:tcW w:w="1104" w:type="dxa"/>
                  <w:vMerge w:val="restart"/>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High</w:t>
                  </w:r>
                  <w:proofErr w:type="spellEnd"/>
                  <w:r w:rsidRPr="001807D8">
                    <w:rPr>
                      <w:rFonts w:ascii="Times New Roman" w:hAnsi="Times New Roman"/>
                      <w:sz w:val="24"/>
                      <w:szCs w:val="24"/>
                    </w:rPr>
                    <w:t xml:space="preserve"> CUT</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чистый</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400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1</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2,7 @ 125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2</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3,1 @ 100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3</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3,8 @ 75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restart"/>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Обычный</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рез</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чистый</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400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2,2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1</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2,7 @ 125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2</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3,1 @ 100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смесь 3</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3,8 @ 75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restart"/>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ECUT</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рез</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Effect</w:t>
                  </w:r>
                  <w:proofErr w:type="spellEnd"/>
                  <w:r w:rsidRPr="001807D8">
                    <w:rPr>
                      <w:rFonts w:ascii="Times New Roman" w:hAnsi="Times New Roman"/>
                      <w:sz w:val="24"/>
                      <w:szCs w:val="24"/>
                    </w:rPr>
                    <w:t xml:space="preserve"> 1</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400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Effect</w:t>
                  </w:r>
                  <w:proofErr w:type="spellEnd"/>
                  <w:r w:rsidRPr="001807D8">
                    <w:rPr>
                      <w:rFonts w:ascii="Times New Roman" w:hAnsi="Times New Roman"/>
                      <w:sz w:val="24"/>
                      <w:szCs w:val="24"/>
                    </w:rPr>
                    <w:t xml:space="preserve"> 2</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2,7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Effect</w:t>
                  </w:r>
                  <w:proofErr w:type="spellEnd"/>
                  <w:r w:rsidRPr="001807D8">
                    <w:rPr>
                      <w:rFonts w:ascii="Times New Roman" w:hAnsi="Times New Roman"/>
                      <w:sz w:val="24"/>
                      <w:szCs w:val="24"/>
                    </w:rPr>
                    <w:t xml:space="preserve"> 3</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3,1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Effect</w:t>
                  </w:r>
                  <w:proofErr w:type="spellEnd"/>
                  <w:r w:rsidRPr="001807D8">
                    <w:rPr>
                      <w:rFonts w:ascii="Times New Roman" w:hAnsi="Times New Roman"/>
                      <w:sz w:val="24"/>
                      <w:szCs w:val="24"/>
                    </w:rPr>
                    <w:t xml:space="preserve"> 4</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700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3,8 @ 200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restart"/>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Коагуляция</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спрей</w:t>
                  </w:r>
                  <w:proofErr w:type="spellEnd"/>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120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500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6,7 @ 60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контак</w:t>
                  </w:r>
                  <w:r w:rsidRPr="001807D8">
                    <w:rPr>
                      <w:rFonts w:ascii="Times New Roman" w:hAnsi="Times New Roman"/>
                      <w:sz w:val="24"/>
                      <w:szCs w:val="24"/>
                    </w:rPr>
                    <w:lastRenderedPageBreak/>
                    <w:t>тная</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lastRenderedPageBreak/>
                    <w:t>180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500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3,6 @ 90 W</w:t>
                  </w:r>
                </w:p>
              </w:tc>
            </w:tr>
            <w:tr w:rsidR="001807D8" w:rsidRPr="001807D8" w:rsidTr="00BE0602">
              <w:trPr>
                <w:tblCellSpacing w:w="15" w:type="dxa"/>
              </w:trPr>
              <w:tc>
                <w:tcPr>
                  <w:tcW w:w="801" w:type="dxa"/>
                  <w:vMerge w:val="restart"/>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lastRenderedPageBreak/>
                    <w:t>Биполярный</w:t>
                  </w:r>
                </w:p>
              </w:tc>
              <w:tc>
                <w:tcPr>
                  <w:tcW w:w="1104"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Коагуляция</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биполярный</w:t>
                  </w:r>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100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100</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2,2 @ 50 W</w:t>
                  </w:r>
                </w:p>
              </w:tc>
            </w:tr>
            <w:tr w:rsidR="001807D8" w:rsidRPr="001807D8" w:rsidTr="00BE0602">
              <w:trPr>
                <w:tblCellSpacing w:w="15" w:type="dxa"/>
              </w:trPr>
              <w:tc>
                <w:tcPr>
                  <w:tcW w:w="801" w:type="dxa"/>
                  <w:vMerge/>
                  <w:vAlign w:val="center"/>
                  <w:hideMark/>
                </w:tcPr>
                <w:p w:rsidR="001807D8" w:rsidRPr="001807D8" w:rsidRDefault="001807D8" w:rsidP="001807D8">
                  <w:pPr>
                    <w:spacing w:after="0" w:line="240" w:lineRule="auto"/>
                    <w:rPr>
                      <w:rFonts w:ascii="Times New Roman" w:hAnsi="Times New Roman"/>
                      <w:sz w:val="24"/>
                      <w:szCs w:val="24"/>
                    </w:rPr>
                  </w:pPr>
                </w:p>
              </w:tc>
              <w:tc>
                <w:tcPr>
                  <w:tcW w:w="1104"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Коагуляция</w:t>
                  </w:r>
                </w:p>
              </w:tc>
              <w:tc>
                <w:tcPr>
                  <w:tcW w:w="820" w:type="dxa"/>
                  <w:vAlign w:val="center"/>
                  <w:hideMark/>
                </w:tcPr>
                <w:p w:rsidR="001807D8" w:rsidRPr="001807D8" w:rsidRDefault="001807D8" w:rsidP="001807D8">
                  <w:pPr>
                    <w:spacing w:after="0" w:line="240" w:lineRule="auto"/>
                    <w:rPr>
                      <w:rFonts w:ascii="Times New Roman" w:hAnsi="Times New Roman"/>
                      <w:sz w:val="24"/>
                      <w:szCs w:val="24"/>
                    </w:rPr>
                  </w:pPr>
                  <w:proofErr w:type="spellStart"/>
                  <w:r w:rsidRPr="001807D8">
                    <w:rPr>
                      <w:rFonts w:ascii="Times New Roman" w:hAnsi="Times New Roman"/>
                      <w:sz w:val="24"/>
                      <w:szCs w:val="24"/>
                    </w:rPr>
                    <w:t>микробиполярный</w:t>
                  </w:r>
                  <w:proofErr w:type="spellEnd"/>
                </w:p>
              </w:tc>
              <w:tc>
                <w:tcPr>
                  <w:tcW w:w="962"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50</w:t>
                  </w:r>
                </w:p>
              </w:tc>
              <w:tc>
                <w:tcPr>
                  <w:tcW w:w="679"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35</w:t>
                  </w:r>
                </w:p>
              </w:tc>
              <w:tc>
                <w:tcPr>
                  <w:tcW w:w="1231" w:type="dxa"/>
                  <w:vAlign w:val="center"/>
                  <w:hideMark/>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1,9 @ 25 W</w:t>
                  </w:r>
                </w:p>
              </w:tc>
            </w:tr>
          </w:tbl>
          <w:p w:rsidR="001807D8" w:rsidRPr="001807D8" w:rsidRDefault="001807D8" w:rsidP="001807D8">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lastRenderedPageBreak/>
              <w:t>1</w:t>
            </w:r>
            <w:r w:rsidRPr="001807D8">
              <w:rPr>
                <w:rFonts w:ascii="Times New Roman" w:hAnsi="Times New Roman"/>
                <w:sz w:val="24"/>
                <w:szCs w:val="24"/>
                <w:lang w:val="en-US"/>
              </w:rPr>
              <w:t xml:space="preserve"> </w:t>
            </w:r>
            <w:proofErr w:type="spellStart"/>
            <w:r w:rsidRPr="001807D8">
              <w:rPr>
                <w:rFonts w:ascii="Times New Roman" w:hAnsi="Times New Roman"/>
                <w:sz w:val="24"/>
                <w:szCs w:val="24"/>
                <w:lang w:val="en-US"/>
              </w:rPr>
              <w:t>шт</w:t>
            </w:r>
            <w:proofErr w:type="spellEnd"/>
            <w:r w:rsidRPr="001807D8">
              <w:rPr>
                <w:rFonts w:ascii="Times New Roman" w:hAnsi="Times New Roman"/>
                <w:sz w:val="24"/>
                <w:szCs w:val="24"/>
                <w:lang w:val="en-US"/>
              </w:rPr>
              <w:t>.</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xml:space="preserve">Ножной переключатель двухклавишный, </w:t>
            </w:r>
            <w:proofErr w:type="spellStart"/>
            <w:r w:rsidRPr="001807D8">
              <w:rPr>
                <w:rFonts w:ascii="Times New Roman" w:hAnsi="Times New Roman"/>
                <w:sz w:val="24"/>
                <w:szCs w:val="24"/>
              </w:rPr>
              <w:t>монополярный</w:t>
            </w:r>
            <w:proofErr w:type="spellEnd"/>
          </w:p>
        </w:tc>
        <w:tc>
          <w:tcPr>
            <w:tcW w:w="6548" w:type="dxa"/>
            <w:gridSpan w:val="2"/>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Ножной переключатель (педаль) двухклавишный, для активации </w:t>
            </w:r>
            <w:proofErr w:type="spellStart"/>
            <w:r w:rsidRPr="001807D8">
              <w:rPr>
                <w:rFonts w:ascii="Times New Roman" w:hAnsi="Times New Roman"/>
                <w:sz w:val="24"/>
                <w:szCs w:val="24"/>
              </w:rPr>
              <w:t>монополярных</w:t>
            </w:r>
            <w:proofErr w:type="spellEnd"/>
            <w:r w:rsidRPr="001807D8">
              <w:rPr>
                <w:rFonts w:ascii="Times New Roman" w:hAnsi="Times New Roman"/>
                <w:sz w:val="24"/>
                <w:szCs w:val="24"/>
              </w:rPr>
              <w:t xml:space="preserve"> инструментов.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 шт.</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Ножной переключатель одноклавишный, биполярный</w:t>
            </w:r>
          </w:p>
        </w:tc>
        <w:tc>
          <w:tcPr>
            <w:tcW w:w="6548" w:type="dxa"/>
            <w:gridSpan w:val="2"/>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Ножной переключатель (педаль) одноклавишный, для активации биполярных инструментов.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 шт.</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1652" w:type="dxa"/>
            <w:gridSpan w:val="6"/>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i/>
                <w:sz w:val="24"/>
                <w:szCs w:val="24"/>
              </w:rPr>
            </w:pPr>
            <w:r w:rsidRPr="001807D8">
              <w:rPr>
                <w:rFonts w:ascii="Times New Roman" w:hAnsi="Times New Roman"/>
                <w:i/>
                <w:sz w:val="24"/>
                <w:szCs w:val="24"/>
              </w:rPr>
              <w:t>Дополнительные комплектующие</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lang w:val="en-US"/>
              </w:rPr>
            </w:pPr>
            <w:r w:rsidRPr="001807D8">
              <w:rPr>
                <w:rFonts w:ascii="Times New Roman" w:hAnsi="Times New Roman"/>
                <w:sz w:val="24"/>
                <w:szCs w:val="24"/>
                <w:lang w:val="en-US"/>
              </w:rPr>
              <w:t>1.</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xml:space="preserve">Ручной инструмент, контроль от педали, 3м кабель, </w:t>
            </w:r>
            <w:proofErr w:type="spellStart"/>
            <w:r w:rsidRPr="001807D8">
              <w:rPr>
                <w:rFonts w:ascii="Times New Roman" w:hAnsi="Times New Roman"/>
                <w:sz w:val="24"/>
                <w:szCs w:val="24"/>
              </w:rPr>
              <w:t>автоклавируемый</w:t>
            </w:r>
            <w:proofErr w:type="spellEnd"/>
            <w:r w:rsidRPr="001807D8">
              <w:rPr>
                <w:rFonts w:ascii="Times New Roman" w:hAnsi="Times New Roman"/>
                <w:sz w:val="24"/>
                <w:szCs w:val="24"/>
              </w:rPr>
              <w:t xml:space="preserve">, 4мм, 8мм </w:t>
            </w:r>
            <w:proofErr w:type="spellStart"/>
            <w:r w:rsidRPr="001807D8">
              <w:rPr>
                <w:rFonts w:ascii="Times New Roman" w:hAnsi="Times New Roman"/>
                <w:sz w:val="24"/>
                <w:szCs w:val="24"/>
              </w:rPr>
              <w:t>pin</w:t>
            </w:r>
            <w:proofErr w:type="spellEnd"/>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Ручной многоразовый инструмент, контроль от педали, длина кабеля не менее 3 м, </w:t>
            </w:r>
            <w:proofErr w:type="spellStart"/>
            <w:r w:rsidRPr="001807D8">
              <w:rPr>
                <w:rFonts w:ascii="Times New Roman" w:hAnsi="Times New Roman"/>
                <w:sz w:val="24"/>
                <w:szCs w:val="24"/>
              </w:rPr>
              <w:t>автоклавируемый</w:t>
            </w:r>
            <w:proofErr w:type="spellEnd"/>
            <w:r w:rsidRPr="001807D8">
              <w:rPr>
                <w:rFonts w:ascii="Times New Roman" w:hAnsi="Times New Roman"/>
                <w:sz w:val="24"/>
                <w:szCs w:val="24"/>
              </w:rPr>
              <w:t xml:space="preserve">, 4 мм, 8мм </w:t>
            </w:r>
            <w:proofErr w:type="spellStart"/>
            <w:r w:rsidRPr="001807D8">
              <w:rPr>
                <w:rFonts w:ascii="Times New Roman" w:hAnsi="Times New Roman"/>
                <w:sz w:val="24"/>
                <w:szCs w:val="24"/>
              </w:rPr>
              <w:t>pin</w:t>
            </w:r>
            <w:proofErr w:type="spellEnd"/>
            <w:r w:rsidRPr="001807D8">
              <w:rPr>
                <w:rFonts w:ascii="Times New Roman" w:hAnsi="Times New Roman"/>
                <w:sz w:val="24"/>
                <w:szCs w:val="24"/>
              </w:rPr>
              <w:t xml:space="preserve">. </w:t>
            </w:r>
            <w:r w:rsidRPr="001807D8">
              <w:rPr>
                <w:rFonts w:ascii="Times New Roman" w:hAnsi="Times New Roman"/>
                <w:sz w:val="24"/>
                <w:szCs w:val="24"/>
                <w:lang w:val="en-US"/>
              </w:rPr>
              <w:t xml:space="preserve">В </w:t>
            </w:r>
            <w:r w:rsidRPr="001807D8">
              <w:rPr>
                <w:rFonts w:ascii="Times New Roman" w:hAnsi="Times New Roman"/>
                <w:sz w:val="24"/>
                <w:szCs w:val="24"/>
              </w:rPr>
              <w:t xml:space="preserve">комплекте без электрода.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lang w:val="en-US"/>
              </w:rPr>
              <w:t>1</w:t>
            </w:r>
            <w:r w:rsidRPr="001807D8">
              <w:rPr>
                <w:rFonts w:ascii="Times New Roman" w:hAnsi="Times New Roman"/>
                <w:sz w:val="24"/>
                <w:szCs w:val="24"/>
              </w:rPr>
              <w:t xml:space="preserve"> шт.</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2.</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Кабель для платы пациента, 3м, многоразовый</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Кабель для подключения к аппарату пластины/возвратного электрода пациента. Многоразовый. Длина кабеля не менее 3 м.</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 шт.</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3.</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xml:space="preserve">Биполярный пинцет, </w:t>
            </w:r>
            <w:proofErr w:type="spellStart"/>
            <w:r w:rsidRPr="001807D8">
              <w:rPr>
                <w:rFonts w:ascii="Times New Roman" w:hAnsi="Times New Roman"/>
                <w:sz w:val="24"/>
                <w:szCs w:val="24"/>
              </w:rPr>
              <w:t>байонетный</w:t>
            </w:r>
            <w:proofErr w:type="spellEnd"/>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Изолированный. Полированные </w:t>
            </w:r>
            <w:proofErr w:type="spellStart"/>
            <w:r w:rsidRPr="001807D8">
              <w:rPr>
                <w:rFonts w:ascii="Times New Roman" w:hAnsi="Times New Roman"/>
                <w:sz w:val="24"/>
                <w:szCs w:val="24"/>
              </w:rPr>
              <w:t>бранши</w:t>
            </w:r>
            <w:proofErr w:type="spellEnd"/>
            <w:r w:rsidRPr="001807D8">
              <w:rPr>
                <w:rFonts w:ascii="Times New Roman" w:hAnsi="Times New Roman"/>
                <w:sz w:val="24"/>
                <w:szCs w:val="24"/>
              </w:rPr>
              <w:t xml:space="preserve">. Общая длина не менее 20 см. Ширина </w:t>
            </w:r>
            <w:proofErr w:type="spellStart"/>
            <w:r w:rsidRPr="001807D8">
              <w:rPr>
                <w:rFonts w:ascii="Times New Roman" w:hAnsi="Times New Roman"/>
                <w:sz w:val="24"/>
                <w:szCs w:val="24"/>
              </w:rPr>
              <w:t>браншей</w:t>
            </w:r>
            <w:proofErr w:type="spellEnd"/>
            <w:r w:rsidRPr="001807D8">
              <w:rPr>
                <w:rFonts w:ascii="Times New Roman" w:hAnsi="Times New Roman"/>
                <w:sz w:val="24"/>
                <w:szCs w:val="24"/>
              </w:rPr>
              <w:t xml:space="preserve"> не более 1.5 мм. </w:t>
            </w:r>
            <w:proofErr w:type="spellStart"/>
            <w:r w:rsidRPr="001807D8">
              <w:rPr>
                <w:rFonts w:ascii="Times New Roman" w:hAnsi="Times New Roman"/>
                <w:sz w:val="24"/>
                <w:szCs w:val="24"/>
              </w:rPr>
              <w:t>Автоклавируемый</w:t>
            </w:r>
            <w:proofErr w:type="spellEnd"/>
            <w:r w:rsidRPr="001807D8">
              <w:rPr>
                <w:rFonts w:ascii="Times New Roman" w:hAnsi="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 шт.</w:t>
            </w:r>
          </w:p>
        </w:tc>
      </w:tr>
      <w:tr w:rsidR="001807D8" w:rsidRPr="001807D8" w:rsidTr="001807D8">
        <w:trPr>
          <w:trHeight w:val="14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4.</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Тележка</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Аппарат должен располагаться на мобильной тележке. Наличие ручки для удобства транспортировки. Полка для дополнительных принадлежностей или аксессуаров. Тележка на 4-х колесах, 2 из которых должны быть с тормозом.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 шт.</w:t>
            </w:r>
          </w:p>
        </w:tc>
      </w:tr>
      <w:tr w:rsidR="001807D8" w:rsidRPr="001807D8" w:rsidTr="001807D8">
        <w:trPr>
          <w:trHeight w:val="70"/>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1652" w:type="dxa"/>
            <w:gridSpan w:val="6"/>
            <w:tcBorders>
              <w:top w:val="single" w:sz="4" w:space="0" w:color="auto"/>
              <w:left w:val="single" w:sz="4" w:space="0" w:color="auto"/>
              <w:bottom w:val="single" w:sz="4" w:space="0" w:color="auto"/>
              <w:right w:val="single" w:sz="4" w:space="0" w:color="auto"/>
            </w:tcBorders>
            <w:vAlign w:val="center"/>
            <w:hideMark/>
          </w:tcPr>
          <w:p w:rsidR="001807D8" w:rsidRPr="001807D8" w:rsidRDefault="001807D8" w:rsidP="001807D8">
            <w:pPr>
              <w:spacing w:after="0" w:line="240" w:lineRule="auto"/>
              <w:rPr>
                <w:rFonts w:ascii="Times New Roman" w:hAnsi="Times New Roman"/>
                <w:i/>
                <w:sz w:val="24"/>
                <w:szCs w:val="24"/>
              </w:rPr>
            </w:pPr>
            <w:r w:rsidRPr="001807D8">
              <w:rPr>
                <w:rFonts w:ascii="Times New Roman" w:hAnsi="Times New Roman"/>
                <w:i/>
                <w:sz w:val="24"/>
                <w:szCs w:val="24"/>
              </w:rPr>
              <w:t>Расходные материалы и изнашиваемые узлы:</w:t>
            </w:r>
          </w:p>
        </w:tc>
      </w:tr>
      <w:tr w:rsidR="001807D8" w:rsidRPr="001807D8" w:rsidTr="001807D8">
        <w:trPr>
          <w:trHeight w:val="19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1.</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Биполярный кабель для биполярных инструментов</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eastAsia="Calibri" w:hAnsi="Times New Roman"/>
                <w:sz w:val="24"/>
                <w:szCs w:val="24"/>
              </w:rPr>
            </w:pPr>
            <w:r w:rsidRPr="001807D8">
              <w:rPr>
                <w:rFonts w:ascii="Times New Roman" w:hAnsi="Times New Roman"/>
                <w:sz w:val="24"/>
                <w:szCs w:val="24"/>
              </w:rPr>
              <w:t xml:space="preserve">Биполярный кабель для подключения биполярных инструментов (пинцетов). Длина кабеля не менее3 м. Однократного применения.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5 шт.</w:t>
            </w:r>
          </w:p>
        </w:tc>
      </w:tr>
      <w:tr w:rsidR="001807D8" w:rsidRPr="001807D8" w:rsidTr="001807D8">
        <w:trPr>
          <w:trHeight w:val="19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2.</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Пластины пациента</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Нейтральный REM-электрод двухсекционный, по периметру электрода нанесен </w:t>
            </w:r>
            <w:proofErr w:type="spellStart"/>
            <w:r w:rsidRPr="001807D8">
              <w:rPr>
                <w:rFonts w:ascii="Times New Roman" w:hAnsi="Times New Roman"/>
                <w:sz w:val="24"/>
                <w:szCs w:val="24"/>
              </w:rPr>
              <w:t>гипоаллергенный</w:t>
            </w:r>
            <w:proofErr w:type="spellEnd"/>
            <w:r w:rsidRPr="001807D8">
              <w:rPr>
                <w:rFonts w:ascii="Times New Roman" w:hAnsi="Times New Roman"/>
                <w:sz w:val="24"/>
                <w:szCs w:val="24"/>
              </w:rPr>
              <w:t xml:space="preserve"> клей, в центре на электрод нанесен токопроводящий липкий гидрогель.</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lang w:val="en-US"/>
              </w:rPr>
            </w:pPr>
            <w:r w:rsidRPr="001807D8">
              <w:rPr>
                <w:rFonts w:ascii="Times New Roman" w:hAnsi="Times New Roman"/>
                <w:sz w:val="24"/>
                <w:szCs w:val="24"/>
              </w:rPr>
              <w:t>50 шт.</w:t>
            </w:r>
          </w:p>
        </w:tc>
      </w:tr>
      <w:tr w:rsidR="001807D8" w:rsidRPr="001807D8" w:rsidTr="001807D8">
        <w:trPr>
          <w:trHeight w:val="19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3.</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Электрод (шарик)</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Электрод </w:t>
            </w:r>
            <w:proofErr w:type="spellStart"/>
            <w:r w:rsidRPr="001807D8">
              <w:rPr>
                <w:rFonts w:ascii="Times New Roman" w:hAnsi="Times New Roman"/>
                <w:sz w:val="24"/>
                <w:szCs w:val="24"/>
              </w:rPr>
              <w:t>монополярный</w:t>
            </w:r>
            <w:proofErr w:type="spellEnd"/>
            <w:r w:rsidRPr="001807D8">
              <w:rPr>
                <w:rFonts w:ascii="Times New Roman" w:hAnsi="Times New Roman"/>
                <w:sz w:val="24"/>
                <w:szCs w:val="24"/>
              </w:rPr>
              <w:t>, шарик из нержавеющей стали. Общая длина не менее 5 см. Длина рабочей части не менее</w:t>
            </w:r>
            <w:proofErr w:type="gramStart"/>
            <w:r w:rsidRPr="001807D8">
              <w:rPr>
                <w:rFonts w:ascii="Times New Roman" w:hAnsi="Times New Roman"/>
                <w:sz w:val="24"/>
                <w:szCs w:val="24"/>
              </w:rPr>
              <w:t>1</w:t>
            </w:r>
            <w:proofErr w:type="gramEnd"/>
            <w:r w:rsidRPr="001807D8">
              <w:rPr>
                <w:rFonts w:ascii="Times New Roman" w:hAnsi="Times New Roman"/>
                <w:sz w:val="24"/>
                <w:szCs w:val="24"/>
              </w:rPr>
              <w:t xml:space="preserve"> см. Диаметр электрода не </w:t>
            </w:r>
            <w:proofErr w:type="spellStart"/>
            <w:r w:rsidRPr="001807D8">
              <w:rPr>
                <w:rFonts w:ascii="Times New Roman" w:hAnsi="Times New Roman"/>
                <w:sz w:val="24"/>
                <w:szCs w:val="24"/>
              </w:rPr>
              <w:t>болеечем</w:t>
            </w:r>
            <w:proofErr w:type="spellEnd"/>
            <w:r w:rsidRPr="001807D8">
              <w:rPr>
                <w:rFonts w:ascii="Times New Roman" w:hAnsi="Times New Roman"/>
                <w:sz w:val="24"/>
                <w:szCs w:val="24"/>
              </w:rPr>
              <w:t xml:space="preserve"> 4,8 мм. </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lang w:val="en-US"/>
              </w:rPr>
              <w:t>5</w:t>
            </w:r>
            <w:r w:rsidRPr="001807D8">
              <w:rPr>
                <w:rFonts w:ascii="Times New Roman" w:hAnsi="Times New Roman"/>
                <w:sz w:val="24"/>
                <w:szCs w:val="24"/>
              </w:rPr>
              <w:t xml:space="preserve"> шт.</w:t>
            </w:r>
          </w:p>
        </w:tc>
      </w:tr>
      <w:tr w:rsidR="001807D8" w:rsidRPr="001807D8" w:rsidTr="001807D8">
        <w:trPr>
          <w:trHeight w:val="19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4.</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Электрод (игла)</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Электрод </w:t>
            </w:r>
            <w:proofErr w:type="spellStart"/>
            <w:r w:rsidRPr="001807D8">
              <w:rPr>
                <w:rFonts w:ascii="Times New Roman" w:hAnsi="Times New Roman"/>
                <w:sz w:val="24"/>
                <w:szCs w:val="24"/>
              </w:rPr>
              <w:t>монополярный</w:t>
            </w:r>
            <w:proofErr w:type="spellEnd"/>
            <w:r w:rsidRPr="001807D8">
              <w:rPr>
                <w:rFonts w:ascii="Times New Roman" w:hAnsi="Times New Roman"/>
                <w:sz w:val="24"/>
                <w:szCs w:val="24"/>
              </w:rPr>
              <w:t>, игла.   Стандартный посадочный диаметр 2.4 мм.</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5 шт.</w:t>
            </w:r>
          </w:p>
        </w:tc>
      </w:tr>
      <w:tr w:rsidR="001807D8" w:rsidRPr="001807D8" w:rsidTr="001807D8">
        <w:trPr>
          <w:trHeight w:val="191"/>
        </w:trPr>
        <w:tc>
          <w:tcPr>
            <w:tcW w:w="568"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5.</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Электрод (лезвие)</w:t>
            </w:r>
          </w:p>
        </w:tc>
        <w:tc>
          <w:tcPr>
            <w:tcW w:w="5950" w:type="dxa"/>
            <w:tcBorders>
              <w:top w:val="single" w:sz="4" w:space="0" w:color="auto"/>
              <w:left w:val="single" w:sz="4" w:space="0" w:color="auto"/>
              <w:bottom w:val="single" w:sz="4" w:space="0" w:color="auto"/>
              <w:right w:val="single" w:sz="4" w:space="0" w:color="auto"/>
            </w:tcBorders>
          </w:tcPr>
          <w:p w:rsidR="001807D8" w:rsidRPr="001807D8" w:rsidRDefault="001807D8" w:rsidP="001807D8">
            <w:pPr>
              <w:spacing w:after="0" w:line="240" w:lineRule="auto"/>
              <w:jc w:val="both"/>
              <w:rPr>
                <w:rFonts w:ascii="Times New Roman" w:hAnsi="Times New Roman"/>
                <w:sz w:val="24"/>
                <w:szCs w:val="24"/>
              </w:rPr>
            </w:pPr>
            <w:r w:rsidRPr="001807D8">
              <w:rPr>
                <w:rFonts w:ascii="Times New Roman" w:hAnsi="Times New Roman"/>
                <w:sz w:val="24"/>
                <w:szCs w:val="24"/>
              </w:rPr>
              <w:t xml:space="preserve">Электрод </w:t>
            </w:r>
            <w:proofErr w:type="spellStart"/>
            <w:r w:rsidRPr="001807D8">
              <w:rPr>
                <w:rFonts w:ascii="Times New Roman" w:hAnsi="Times New Roman"/>
                <w:sz w:val="24"/>
                <w:szCs w:val="24"/>
              </w:rPr>
              <w:t>монополярный</w:t>
            </w:r>
            <w:proofErr w:type="spellEnd"/>
            <w:r w:rsidRPr="001807D8">
              <w:rPr>
                <w:rFonts w:ascii="Times New Roman" w:hAnsi="Times New Roman"/>
                <w:sz w:val="24"/>
                <w:szCs w:val="24"/>
              </w:rPr>
              <w:t>, лезвие. Длина электрода не менее чем 50-75 мм.</w:t>
            </w:r>
          </w:p>
        </w:tc>
        <w:tc>
          <w:tcPr>
            <w:tcW w:w="141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lang w:val="en-US"/>
              </w:rPr>
              <w:t>5</w:t>
            </w:r>
            <w:r w:rsidRPr="001807D8">
              <w:rPr>
                <w:rFonts w:ascii="Times New Roman" w:hAnsi="Times New Roman"/>
                <w:sz w:val="24"/>
                <w:szCs w:val="24"/>
              </w:rPr>
              <w:t xml:space="preserve"> шт.</w:t>
            </w:r>
          </w:p>
        </w:tc>
      </w:tr>
      <w:tr w:rsidR="001807D8" w:rsidRPr="001807D8" w:rsidTr="001807D8">
        <w:trPr>
          <w:trHeight w:val="583"/>
        </w:trPr>
        <w:tc>
          <w:tcPr>
            <w:tcW w:w="56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tabs>
                <w:tab w:val="left" w:pos="450"/>
              </w:tabs>
              <w:spacing w:after="0" w:line="240" w:lineRule="auto"/>
              <w:jc w:val="center"/>
              <w:rPr>
                <w:rFonts w:ascii="Times New Roman" w:hAnsi="Times New Roman"/>
                <w:b/>
                <w:sz w:val="24"/>
                <w:szCs w:val="24"/>
                <w:lang w:val="en-US"/>
              </w:rPr>
            </w:pPr>
            <w:r w:rsidRPr="001807D8">
              <w:rPr>
                <w:rFonts w:ascii="Times New Roman" w:hAnsi="Times New Roman"/>
                <w:b/>
                <w:sz w:val="24"/>
                <w:szCs w:val="24"/>
                <w:lang w:val="en-US"/>
              </w:rPr>
              <w:t>3</w:t>
            </w:r>
          </w:p>
        </w:tc>
        <w:tc>
          <w:tcPr>
            <w:tcW w:w="3260"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r w:rsidRPr="001807D8">
              <w:rPr>
                <w:rFonts w:ascii="Times New Roman" w:hAnsi="Times New Roman"/>
                <w:b/>
                <w:bCs/>
                <w:sz w:val="24"/>
                <w:szCs w:val="24"/>
              </w:rPr>
              <w:t>Требования к условиям эксплуатации</w:t>
            </w:r>
          </w:p>
          <w:p w:rsidR="001807D8" w:rsidRPr="001807D8" w:rsidRDefault="001807D8" w:rsidP="001807D8">
            <w:pPr>
              <w:spacing w:after="0" w:line="240" w:lineRule="auto"/>
              <w:rPr>
                <w:rFonts w:ascii="Times New Roman" w:hAnsi="Times New Roman"/>
                <w:b/>
                <w:bCs/>
                <w:sz w:val="24"/>
                <w:szCs w:val="24"/>
              </w:rPr>
            </w:pPr>
          </w:p>
        </w:tc>
        <w:tc>
          <w:tcPr>
            <w:tcW w:w="11652" w:type="dxa"/>
            <w:gridSpan w:val="6"/>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Напряжение питания 220 Вольт, частота питания 50/60 Гц.</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1807D8" w:rsidRPr="001807D8" w:rsidRDefault="001807D8" w:rsidP="001807D8">
            <w:pPr>
              <w:spacing w:after="0" w:line="240" w:lineRule="auto"/>
              <w:rPr>
                <w:rFonts w:ascii="Times New Roman" w:hAnsi="Times New Roman"/>
                <w:b/>
                <w:sz w:val="24"/>
                <w:szCs w:val="24"/>
                <w:highlight w:val="yellow"/>
              </w:rPr>
            </w:pPr>
            <w:r w:rsidRPr="001807D8">
              <w:rPr>
                <w:rFonts w:ascii="Times New Roman" w:hAnsi="Times New Roman"/>
                <w:sz w:val="24"/>
                <w:szCs w:val="24"/>
              </w:rPr>
              <w:t>Рекомендуемый диапазон температуры в помещении: 20</w:t>
            </w:r>
            <w:proofErr w:type="gramStart"/>
            <w:r w:rsidRPr="001807D8">
              <w:rPr>
                <w:rFonts w:ascii="Times New Roman" w:hAnsi="Times New Roman"/>
                <w:sz w:val="24"/>
                <w:szCs w:val="24"/>
              </w:rPr>
              <w:t>°С</w:t>
            </w:r>
            <w:proofErr w:type="gramEnd"/>
            <w:r w:rsidRPr="001807D8">
              <w:rPr>
                <w:rFonts w:ascii="Times New Roman" w:hAnsi="Times New Roman"/>
                <w:sz w:val="24"/>
                <w:szCs w:val="24"/>
              </w:rPr>
              <w:t xml:space="preserve"> -30◦С. Относительная влажность &lt;</w:t>
            </w:r>
            <w:r w:rsidRPr="001807D8">
              <w:rPr>
                <w:rFonts w:ascii="Times New Roman" w:hAnsi="Times New Roman"/>
                <w:sz w:val="24"/>
                <w:szCs w:val="24"/>
                <w:lang w:eastAsia="zh-CN"/>
              </w:rPr>
              <w:t>8</w:t>
            </w:r>
            <w:r w:rsidRPr="001807D8">
              <w:rPr>
                <w:rFonts w:ascii="Times New Roman" w:hAnsi="Times New Roman"/>
                <w:sz w:val="24"/>
                <w:szCs w:val="24"/>
              </w:rPr>
              <w:t>0%.</w:t>
            </w:r>
          </w:p>
        </w:tc>
      </w:tr>
      <w:tr w:rsidR="001807D8" w:rsidRPr="001807D8" w:rsidTr="001807D8">
        <w:trPr>
          <w:trHeight w:val="508"/>
        </w:trPr>
        <w:tc>
          <w:tcPr>
            <w:tcW w:w="56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tabs>
                <w:tab w:val="left" w:pos="450"/>
              </w:tabs>
              <w:spacing w:after="0" w:line="240" w:lineRule="auto"/>
              <w:jc w:val="center"/>
              <w:rPr>
                <w:rFonts w:ascii="Times New Roman" w:hAnsi="Times New Roman"/>
                <w:b/>
                <w:sz w:val="24"/>
                <w:szCs w:val="24"/>
              </w:rPr>
            </w:pPr>
            <w:r w:rsidRPr="001807D8">
              <w:rPr>
                <w:rFonts w:ascii="Times New Roman" w:hAnsi="Times New Roman"/>
                <w:b/>
                <w:sz w:val="24"/>
                <w:szCs w:val="24"/>
              </w:rPr>
              <w:t>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807D8" w:rsidRPr="001807D8" w:rsidRDefault="001807D8" w:rsidP="001807D8">
            <w:pPr>
              <w:spacing w:after="0" w:line="240" w:lineRule="auto"/>
              <w:rPr>
                <w:rFonts w:ascii="Times New Roman" w:hAnsi="Times New Roman"/>
                <w:b/>
                <w:bCs/>
                <w:sz w:val="24"/>
                <w:szCs w:val="24"/>
              </w:rPr>
            </w:pPr>
            <w:r w:rsidRPr="001807D8">
              <w:rPr>
                <w:rFonts w:ascii="Times New Roman" w:hAnsi="Times New Roman"/>
                <w:b/>
                <w:bCs/>
                <w:sz w:val="24"/>
                <w:szCs w:val="24"/>
              </w:rPr>
              <w:t>Условия осуществления поставки</w:t>
            </w:r>
            <w:r w:rsidRPr="001807D8">
              <w:rPr>
                <w:rFonts w:ascii="Times New Roman" w:hAnsi="Times New Roman"/>
                <w:b/>
                <w:bCs/>
                <w:sz w:val="24"/>
                <w:szCs w:val="24"/>
                <w:lang w:val="kk-KZ"/>
              </w:rPr>
              <w:t xml:space="preserve"> </w:t>
            </w:r>
            <w:r w:rsidRPr="001807D8">
              <w:rPr>
                <w:rFonts w:ascii="Times New Roman" w:hAnsi="Times New Roman"/>
                <w:b/>
                <w:bCs/>
                <w:sz w:val="24"/>
                <w:szCs w:val="24"/>
              </w:rPr>
              <w:t xml:space="preserve">медицинской техники </w:t>
            </w:r>
            <w:r w:rsidRPr="001807D8">
              <w:rPr>
                <w:rFonts w:ascii="Times New Roman" w:hAnsi="Times New Roman"/>
                <w:bCs/>
                <w:sz w:val="24"/>
                <w:szCs w:val="24"/>
              </w:rPr>
              <w:t>(в соответствии с ИНКОТЕРМС 2020)</w:t>
            </w:r>
          </w:p>
        </w:tc>
        <w:tc>
          <w:tcPr>
            <w:tcW w:w="1165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807D8" w:rsidRPr="001807D8" w:rsidRDefault="001807D8" w:rsidP="001807D8">
            <w:pPr>
              <w:spacing w:after="0" w:line="240" w:lineRule="auto"/>
              <w:jc w:val="center"/>
              <w:rPr>
                <w:rFonts w:ascii="Times New Roman" w:hAnsi="Times New Roman"/>
                <w:sz w:val="24"/>
                <w:szCs w:val="24"/>
              </w:rPr>
            </w:pPr>
            <w:r w:rsidRPr="001807D8">
              <w:rPr>
                <w:rFonts w:ascii="Times New Roman" w:hAnsi="Times New Roman"/>
                <w:sz w:val="24"/>
                <w:szCs w:val="24"/>
              </w:rPr>
              <w:t>DDP пункт назначения</w:t>
            </w:r>
          </w:p>
        </w:tc>
      </w:tr>
      <w:tr w:rsidR="001807D8" w:rsidRPr="001807D8" w:rsidTr="001807D8">
        <w:trPr>
          <w:trHeight w:val="426"/>
        </w:trPr>
        <w:tc>
          <w:tcPr>
            <w:tcW w:w="568" w:type="dxa"/>
            <w:tcBorders>
              <w:top w:val="single" w:sz="4" w:space="0" w:color="auto"/>
              <w:left w:val="single" w:sz="4" w:space="0" w:color="auto"/>
              <w:bottom w:val="single" w:sz="4" w:space="0" w:color="auto"/>
              <w:right w:val="single" w:sz="4" w:space="0" w:color="auto"/>
            </w:tcBorders>
            <w:vAlign w:val="center"/>
            <w:hideMark/>
          </w:tcPr>
          <w:p w:rsidR="001807D8" w:rsidRPr="001807D8" w:rsidRDefault="001807D8" w:rsidP="001807D8">
            <w:pPr>
              <w:tabs>
                <w:tab w:val="left" w:pos="450"/>
              </w:tabs>
              <w:spacing w:after="0" w:line="240" w:lineRule="auto"/>
              <w:jc w:val="center"/>
              <w:rPr>
                <w:rFonts w:ascii="Times New Roman" w:hAnsi="Times New Roman"/>
                <w:b/>
                <w:sz w:val="24"/>
                <w:szCs w:val="24"/>
              </w:rPr>
            </w:pPr>
            <w:r w:rsidRPr="001807D8">
              <w:rPr>
                <w:rFonts w:ascii="Times New Roman" w:hAnsi="Times New Roman"/>
                <w:b/>
                <w:sz w:val="24"/>
                <w:szCs w:val="24"/>
              </w:rPr>
              <w:t>5</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7D8" w:rsidRPr="001807D8" w:rsidRDefault="001807D8" w:rsidP="001807D8">
            <w:pPr>
              <w:spacing w:after="0" w:line="240" w:lineRule="auto"/>
              <w:rPr>
                <w:rFonts w:ascii="Times New Roman" w:hAnsi="Times New Roman"/>
                <w:b/>
                <w:sz w:val="24"/>
                <w:szCs w:val="24"/>
              </w:rPr>
            </w:pPr>
            <w:r w:rsidRPr="001807D8">
              <w:rPr>
                <w:rFonts w:ascii="Times New Roman" w:hAnsi="Times New Roman"/>
                <w:b/>
                <w:sz w:val="24"/>
                <w:szCs w:val="24"/>
              </w:rPr>
              <w:t>Срок поставки медицинской техники и место дислокации</w:t>
            </w:r>
          </w:p>
        </w:tc>
        <w:tc>
          <w:tcPr>
            <w:tcW w:w="1165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807D8" w:rsidRPr="001807D8" w:rsidRDefault="001807D8" w:rsidP="001807D8">
            <w:pPr>
              <w:spacing w:after="0" w:line="240" w:lineRule="auto"/>
              <w:rPr>
                <w:rFonts w:ascii="Times New Roman" w:hAnsi="Times New Roman"/>
                <w:bCs/>
                <w:sz w:val="24"/>
                <w:szCs w:val="24"/>
              </w:rPr>
            </w:pPr>
            <w:r w:rsidRPr="001807D8">
              <w:rPr>
                <w:rFonts w:ascii="Times New Roman" w:hAnsi="Times New Roman"/>
                <w:bCs/>
                <w:sz w:val="24"/>
                <w:szCs w:val="24"/>
              </w:rPr>
              <w:t>25 календарных дней не позднее 30 декабря 2024 года</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bCs/>
                <w:sz w:val="24"/>
                <w:szCs w:val="24"/>
              </w:rPr>
              <w:t xml:space="preserve">Адрес: </w:t>
            </w:r>
            <w:proofErr w:type="spellStart"/>
            <w:r w:rsidRPr="001807D8">
              <w:rPr>
                <w:rFonts w:ascii="Times New Roman" w:hAnsi="Times New Roman"/>
                <w:bCs/>
                <w:sz w:val="24"/>
                <w:szCs w:val="24"/>
              </w:rPr>
              <w:t>Жамбылская</w:t>
            </w:r>
            <w:proofErr w:type="spellEnd"/>
            <w:r w:rsidRPr="001807D8">
              <w:rPr>
                <w:rFonts w:ascii="Times New Roman" w:hAnsi="Times New Roman"/>
                <w:bCs/>
                <w:sz w:val="24"/>
                <w:szCs w:val="24"/>
              </w:rPr>
              <w:t xml:space="preserve"> область, город </w:t>
            </w:r>
            <w:proofErr w:type="spellStart"/>
            <w:r w:rsidRPr="001807D8">
              <w:rPr>
                <w:rFonts w:ascii="Times New Roman" w:hAnsi="Times New Roman"/>
                <w:bCs/>
                <w:sz w:val="24"/>
                <w:szCs w:val="24"/>
              </w:rPr>
              <w:t>Тараз</w:t>
            </w:r>
            <w:proofErr w:type="spellEnd"/>
            <w:r w:rsidRPr="001807D8">
              <w:rPr>
                <w:rFonts w:ascii="Times New Roman" w:hAnsi="Times New Roman"/>
                <w:bCs/>
                <w:sz w:val="24"/>
                <w:szCs w:val="24"/>
              </w:rPr>
              <w:t xml:space="preserve">, улица </w:t>
            </w:r>
            <w:proofErr w:type="spellStart"/>
            <w:r w:rsidRPr="001807D8">
              <w:rPr>
                <w:rFonts w:ascii="Times New Roman" w:hAnsi="Times New Roman"/>
                <w:bCs/>
                <w:sz w:val="24"/>
                <w:szCs w:val="24"/>
              </w:rPr>
              <w:t>Ал-Фараби</w:t>
            </w:r>
            <w:proofErr w:type="spellEnd"/>
            <w:r w:rsidRPr="001807D8">
              <w:rPr>
                <w:rFonts w:ascii="Times New Roman" w:hAnsi="Times New Roman"/>
                <w:bCs/>
                <w:sz w:val="24"/>
                <w:szCs w:val="24"/>
              </w:rPr>
              <w:t>, 2</w:t>
            </w:r>
            <w:proofErr w:type="gramStart"/>
            <w:r w:rsidRPr="001807D8">
              <w:rPr>
                <w:rFonts w:ascii="Times New Roman" w:hAnsi="Times New Roman"/>
                <w:bCs/>
                <w:sz w:val="24"/>
                <w:szCs w:val="24"/>
              </w:rPr>
              <w:t xml:space="preserve"> В</w:t>
            </w:r>
            <w:proofErr w:type="gramEnd"/>
          </w:p>
        </w:tc>
      </w:tr>
      <w:tr w:rsidR="001807D8" w:rsidRPr="001807D8" w:rsidTr="001807D8">
        <w:trPr>
          <w:trHeight w:val="266"/>
        </w:trPr>
        <w:tc>
          <w:tcPr>
            <w:tcW w:w="568" w:type="dxa"/>
            <w:tcBorders>
              <w:top w:val="single" w:sz="4" w:space="0" w:color="auto"/>
              <w:left w:val="single" w:sz="4" w:space="0" w:color="auto"/>
              <w:bottom w:val="single" w:sz="4" w:space="0" w:color="auto"/>
              <w:right w:val="single" w:sz="4" w:space="0" w:color="auto"/>
            </w:tcBorders>
            <w:vAlign w:val="center"/>
            <w:hideMark/>
          </w:tcPr>
          <w:p w:rsidR="001807D8" w:rsidRPr="001807D8" w:rsidRDefault="001807D8" w:rsidP="001807D8">
            <w:pPr>
              <w:spacing w:after="0" w:line="240" w:lineRule="auto"/>
              <w:jc w:val="center"/>
              <w:rPr>
                <w:rFonts w:ascii="Times New Roman" w:hAnsi="Times New Roman"/>
                <w:b/>
                <w:sz w:val="24"/>
                <w:szCs w:val="24"/>
              </w:rPr>
            </w:pPr>
            <w:r w:rsidRPr="001807D8">
              <w:rPr>
                <w:rFonts w:ascii="Times New Roman" w:hAnsi="Times New Roman"/>
                <w:b/>
                <w:sz w:val="24"/>
                <w:szCs w:val="24"/>
              </w:rPr>
              <w:t>6</w:t>
            </w:r>
          </w:p>
        </w:tc>
        <w:tc>
          <w:tcPr>
            <w:tcW w:w="3260" w:type="dxa"/>
            <w:tcBorders>
              <w:top w:val="single" w:sz="4" w:space="0" w:color="auto"/>
              <w:left w:val="single" w:sz="4" w:space="0" w:color="auto"/>
              <w:bottom w:val="single" w:sz="4" w:space="0" w:color="auto"/>
              <w:right w:val="single" w:sz="4" w:space="0" w:color="auto"/>
            </w:tcBorders>
            <w:vAlign w:val="center"/>
            <w:hideMark/>
          </w:tcPr>
          <w:p w:rsidR="001807D8" w:rsidRPr="001807D8" w:rsidRDefault="001807D8" w:rsidP="00496F2F">
            <w:pPr>
              <w:spacing w:after="0" w:line="240" w:lineRule="auto"/>
              <w:rPr>
                <w:rFonts w:ascii="Times New Roman" w:hAnsi="Times New Roman"/>
                <w:i/>
                <w:sz w:val="24"/>
                <w:szCs w:val="24"/>
              </w:rPr>
            </w:pPr>
            <w:r w:rsidRPr="001807D8">
              <w:rPr>
                <w:rFonts w:ascii="Times New Roman" w:hAnsi="Times New Roman"/>
                <w:b/>
                <w:sz w:val="24"/>
                <w:szCs w:val="24"/>
              </w:rPr>
              <w:t>Условия гарантийного сервисного</w:t>
            </w:r>
            <w:r w:rsidR="00496F2F" w:rsidRPr="00496F2F">
              <w:rPr>
                <w:rFonts w:ascii="Times New Roman" w:hAnsi="Times New Roman"/>
                <w:b/>
                <w:sz w:val="24"/>
                <w:szCs w:val="24"/>
                <w:lang w:val="kk-KZ"/>
              </w:rPr>
              <w:t xml:space="preserve"> </w:t>
            </w:r>
            <w:r w:rsidRPr="001807D8">
              <w:rPr>
                <w:rFonts w:ascii="Times New Roman" w:hAnsi="Times New Roman"/>
                <w:b/>
                <w:sz w:val="24"/>
                <w:szCs w:val="24"/>
              </w:rPr>
              <w:t>обслуживания</w:t>
            </w:r>
            <w:r w:rsidR="00496F2F" w:rsidRPr="00496F2F">
              <w:rPr>
                <w:rFonts w:ascii="Times New Roman" w:hAnsi="Times New Roman"/>
                <w:b/>
                <w:sz w:val="24"/>
                <w:szCs w:val="24"/>
                <w:lang w:val="kk-KZ"/>
              </w:rPr>
              <w:t xml:space="preserve"> </w:t>
            </w:r>
            <w:r w:rsidRPr="001807D8">
              <w:rPr>
                <w:rFonts w:ascii="Times New Roman" w:hAnsi="Times New Roman"/>
                <w:b/>
                <w:sz w:val="24"/>
                <w:szCs w:val="24"/>
              </w:rPr>
              <w:t>медицинской техники</w:t>
            </w:r>
            <w:r w:rsidRPr="001807D8">
              <w:rPr>
                <w:rFonts w:ascii="Times New Roman" w:hAnsi="Times New Roman"/>
                <w:b/>
                <w:sz w:val="24"/>
                <w:szCs w:val="24"/>
              </w:rPr>
              <w:br/>
              <w:t>поставщиком, его</w:t>
            </w:r>
            <w:r w:rsidR="00496F2F" w:rsidRPr="00496F2F">
              <w:rPr>
                <w:rFonts w:ascii="Times New Roman" w:hAnsi="Times New Roman"/>
                <w:b/>
                <w:sz w:val="24"/>
                <w:szCs w:val="24"/>
                <w:lang w:val="kk-KZ"/>
              </w:rPr>
              <w:t xml:space="preserve"> </w:t>
            </w:r>
            <w:r w:rsidRPr="001807D8">
              <w:rPr>
                <w:rFonts w:ascii="Times New Roman" w:hAnsi="Times New Roman"/>
                <w:b/>
                <w:sz w:val="24"/>
                <w:szCs w:val="24"/>
              </w:rPr>
              <w:t>сервисными центрами в Республике Казахстан либо с привлечением третьих компетентных лиц</w:t>
            </w:r>
          </w:p>
        </w:tc>
        <w:tc>
          <w:tcPr>
            <w:tcW w:w="11652" w:type="dxa"/>
            <w:gridSpan w:val="6"/>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xml:space="preserve">Гарантийное сервисное обслуживание медицинской техники не менее 37 месяцев. </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Плановое техническое обслуживание проводится не реже чем 1 раз в квартал.</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xml:space="preserve">Работы по техническому обслуживанию выполняются в соответствии с требованиями эксплуатационной документации и включают в себя: </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замену отработавших ресурс составных частей;</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замене или восстановлении отдельных частей медицинской техники;</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настройку и регулировку изделия; специфические для данного изделия работы и т.п.;</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чистку, смазку и при необходимости переборку основных механизмов и узлов;</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удаление пыли, грязи, следов коррозии и окисления с наружных и внутренних поверхностей медицинской техники его составных частей (с частичной блочно-узловой разборкой);</w:t>
            </w:r>
          </w:p>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 иные указанные в эксплуатационной документации операции, специфические для конкретного типа медицинской техники</w:t>
            </w:r>
          </w:p>
        </w:tc>
      </w:tr>
      <w:tr w:rsidR="001807D8" w:rsidRPr="001807D8" w:rsidTr="001807D8">
        <w:trPr>
          <w:trHeight w:val="266"/>
        </w:trPr>
        <w:tc>
          <w:tcPr>
            <w:tcW w:w="568"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jc w:val="center"/>
              <w:rPr>
                <w:rFonts w:ascii="Times New Roman" w:hAnsi="Times New Roman"/>
                <w:b/>
                <w:sz w:val="24"/>
                <w:szCs w:val="24"/>
              </w:rPr>
            </w:pPr>
            <w:r w:rsidRPr="001807D8">
              <w:rPr>
                <w:rFonts w:ascii="Times New Roman" w:hAnsi="Times New Roman"/>
                <w:b/>
                <w:sz w:val="24"/>
                <w:szCs w:val="24"/>
              </w:rPr>
              <w:t>7</w:t>
            </w:r>
          </w:p>
        </w:tc>
        <w:tc>
          <w:tcPr>
            <w:tcW w:w="3260" w:type="dxa"/>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b/>
                <w:sz w:val="24"/>
                <w:szCs w:val="24"/>
              </w:rPr>
            </w:pPr>
            <w:proofErr w:type="spellStart"/>
            <w:r w:rsidRPr="001807D8">
              <w:rPr>
                <w:rFonts w:ascii="Times New Roman" w:hAnsi="Times New Roman"/>
                <w:b/>
                <w:bCs/>
                <w:sz w:val="24"/>
                <w:szCs w:val="24"/>
                <w:lang w:val="en-US"/>
              </w:rPr>
              <w:t>Требования</w:t>
            </w:r>
            <w:proofErr w:type="spellEnd"/>
            <w:r w:rsidRPr="001807D8">
              <w:rPr>
                <w:rFonts w:ascii="Times New Roman" w:hAnsi="Times New Roman"/>
                <w:b/>
                <w:bCs/>
                <w:sz w:val="24"/>
                <w:szCs w:val="24"/>
                <w:lang w:val="en-US"/>
              </w:rPr>
              <w:t xml:space="preserve"> к </w:t>
            </w:r>
            <w:proofErr w:type="spellStart"/>
            <w:r w:rsidRPr="001807D8">
              <w:rPr>
                <w:rFonts w:ascii="Times New Roman" w:hAnsi="Times New Roman"/>
                <w:b/>
                <w:bCs/>
                <w:sz w:val="24"/>
                <w:szCs w:val="24"/>
                <w:lang w:val="en-US"/>
              </w:rPr>
              <w:t>сопутствующим</w:t>
            </w:r>
            <w:proofErr w:type="spellEnd"/>
            <w:r w:rsidR="00496F2F" w:rsidRPr="00496F2F">
              <w:rPr>
                <w:rFonts w:ascii="Times New Roman" w:hAnsi="Times New Roman"/>
                <w:b/>
                <w:bCs/>
                <w:sz w:val="24"/>
                <w:szCs w:val="24"/>
                <w:lang w:val="kk-KZ"/>
              </w:rPr>
              <w:t xml:space="preserve"> </w:t>
            </w:r>
            <w:proofErr w:type="spellStart"/>
            <w:r w:rsidRPr="001807D8">
              <w:rPr>
                <w:rFonts w:ascii="Times New Roman" w:hAnsi="Times New Roman"/>
                <w:b/>
                <w:bCs/>
                <w:sz w:val="24"/>
                <w:szCs w:val="24"/>
                <w:lang w:val="en-US"/>
              </w:rPr>
              <w:t>услугам</w:t>
            </w:r>
            <w:proofErr w:type="spellEnd"/>
          </w:p>
        </w:tc>
        <w:tc>
          <w:tcPr>
            <w:tcW w:w="11652" w:type="dxa"/>
            <w:gridSpan w:val="6"/>
            <w:tcBorders>
              <w:top w:val="single" w:sz="4" w:space="0" w:color="auto"/>
              <w:left w:val="single" w:sz="4" w:space="0" w:color="auto"/>
              <w:bottom w:val="single" w:sz="4" w:space="0" w:color="auto"/>
              <w:right w:val="single" w:sz="4" w:space="0" w:color="auto"/>
            </w:tcBorders>
            <w:vAlign w:val="center"/>
          </w:tcPr>
          <w:p w:rsidR="001807D8" w:rsidRPr="001807D8" w:rsidRDefault="001807D8" w:rsidP="001807D8">
            <w:pPr>
              <w:spacing w:after="0" w:line="240" w:lineRule="auto"/>
              <w:rPr>
                <w:rFonts w:ascii="Times New Roman" w:hAnsi="Times New Roman"/>
                <w:sz w:val="24"/>
                <w:szCs w:val="24"/>
              </w:rPr>
            </w:pPr>
            <w:r w:rsidRPr="001807D8">
              <w:rPr>
                <w:rFonts w:ascii="Times New Roman" w:hAnsi="Times New Roman"/>
                <w:sz w:val="24"/>
                <w:szCs w:val="24"/>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w:t>
            </w:r>
            <w:proofErr w:type="gramStart"/>
            <w:r w:rsidRPr="001807D8">
              <w:rPr>
                <w:rFonts w:ascii="Times New Roman" w:hAnsi="Times New Roman"/>
                <w:sz w:val="24"/>
                <w:szCs w:val="24"/>
              </w:rPr>
              <w:t xml:space="preserve"> В</w:t>
            </w:r>
            <w:proofErr w:type="gramEnd"/>
            <w:r w:rsidRPr="001807D8">
              <w:rPr>
                <w:rFonts w:ascii="Times New Roman" w:hAnsi="Times New Roman"/>
                <w:sz w:val="24"/>
                <w:szCs w:val="24"/>
              </w:rPr>
              <w:t xml:space="preserve">, без дополнительных переходников или трансформаторов. Программное обеспечение, поставляемое с </w:t>
            </w:r>
            <w:r w:rsidRPr="001807D8">
              <w:rPr>
                <w:rFonts w:ascii="Times New Roman" w:hAnsi="Times New Roman"/>
                <w:sz w:val="24"/>
                <w:szCs w:val="24"/>
              </w:rPr>
              <w:lastRenderedPageBreak/>
              <w:t xml:space="preserve">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1807D8">
              <w:rPr>
                <w:rFonts w:ascii="Times New Roman" w:hAnsi="Times New Roman"/>
                <w:sz w:val="24"/>
                <w:szCs w:val="24"/>
              </w:rPr>
              <w:t>сервис-коды</w:t>
            </w:r>
            <w:proofErr w:type="spellEnd"/>
            <w:proofErr w:type="gramEnd"/>
            <w:r w:rsidRPr="001807D8">
              <w:rPr>
                <w:rFonts w:ascii="Times New Roman" w:hAnsi="Times New Roman"/>
                <w:sz w:val="24"/>
                <w:szCs w:val="24"/>
              </w:rPr>
              <w:t xml:space="preserve">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1807D8">
              <w:rPr>
                <w:rFonts w:ascii="Times New Roman" w:hAnsi="Times New Roman"/>
                <w:sz w:val="24"/>
                <w:szCs w:val="24"/>
              </w:rPr>
              <w:t>прединсталляционных</w:t>
            </w:r>
            <w:proofErr w:type="spellEnd"/>
            <w:r w:rsidRPr="001807D8">
              <w:rPr>
                <w:rFonts w:ascii="Times New Roman" w:hAnsi="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1807D8">
              <w:rPr>
                <w:rFonts w:ascii="Times New Roman" w:hAnsi="Times New Roman"/>
                <w:sz w:val="24"/>
                <w:szCs w:val="24"/>
              </w:rPr>
              <w:t>прединсталляционной</w:t>
            </w:r>
            <w:proofErr w:type="spellEnd"/>
            <w:r w:rsidRPr="001807D8">
              <w:rPr>
                <w:rFonts w:ascii="Times New Roman" w:hAnsi="Times New Roman"/>
                <w:sz w:val="24"/>
                <w:szCs w:val="24"/>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1807D8">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1807D8" w:rsidRPr="001807D8" w:rsidRDefault="001807D8" w:rsidP="001807D8">
      <w:pPr>
        <w:spacing w:after="0" w:line="240" w:lineRule="auto"/>
        <w:jc w:val="both"/>
        <w:rPr>
          <w:rFonts w:ascii="Times New Roman" w:hAnsi="Times New Roman"/>
          <w:b/>
          <w:bCs/>
          <w:sz w:val="24"/>
          <w:szCs w:val="24"/>
          <w:lang w:eastAsia="ko-KR"/>
        </w:rPr>
      </w:pPr>
    </w:p>
    <w:p w:rsidR="001807D8" w:rsidRDefault="001807D8">
      <w:pPr>
        <w:rPr>
          <w:rFonts w:ascii="Times New Roman" w:hAnsi="Times New Roman"/>
          <w:sz w:val="24"/>
          <w:szCs w:val="24"/>
          <w:lang w:val="kk-KZ"/>
        </w:rPr>
      </w:pPr>
    </w:p>
    <w:p w:rsidR="00E973B5" w:rsidRPr="00E973B5" w:rsidRDefault="00E973B5" w:rsidP="00E973B5">
      <w:pPr>
        <w:spacing w:after="0" w:line="240" w:lineRule="auto"/>
        <w:rPr>
          <w:rFonts w:ascii="Times New Roman" w:eastAsia="Calibri" w:hAnsi="Times New Roman"/>
          <w:b/>
          <w:sz w:val="24"/>
          <w:szCs w:val="24"/>
          <w:lang w:eastAsia="en-US"/>
        </w:rPr>
      </w:pPr>
      <w:r w:rsidRPr="00E973B5">
        <w:rPr>
          <w:rFonts w:ascii="Times New Roman" w:eastAsia="Calibri" w:hAnsi="Times New Roman"/>
          <w:b/>
          <w:sz w:val="24"/>
          <w:szCs w:val="24"/>
          <w:lang w:val="kk-KZ" w:eastAsia="en-US"/>
        </w:rPr>
        <w:t>Г</w:t>
      </w:r>
      <w:proofErr w:type="spellStart"/>
      <w:r w:rsidRPr="00E973B5">
        <w:rPr>
          <w:rFonts w:ascii="Times New Roman" w:eastAsia="Calibri" w:hAnsi="Times New Roman"/>
          <w:b/>
          <w:sz w:val="24"/>
          <w:szCs w:val="24"/>
          <w:lang w:eastAsia="en-US"/>
        </w:rPr>
        <w:t>лавн</w:t>
      </w:r>
      <w:proofErr w:type="spellEnd"/>
      <w:r w:rsidRPr="00E973B5">
        <w:rPr>
          <w:rFonts w:ascii="Times New Roman" w:eastAsia="Calibri" w:hAnsi="Times New Roman"/>
          <w:b/>
          <w:sz w:val="24"/>
          <w:szCs w:val="24"/>
          <w:lang w:val="kk-KZ" w:eastAsia="en-US"/>
        </w:rPr>
        <w:t>ый</w:t>
      </w:r>
      <w:r w:rsidRPr="00E973B5">
        <w:rPr>
          <w:rFonts w:ascii="Times New Roman" w:eastAsia="Calibri" w:hAnsi="Times New Roman"/>
          <w:b/>
          <w:sz w:val="24"/>
          <w:szCs w:val="24"/>
          <w:lang w:eastAsia="en-US"/>
        </w:rPr>
        <w:t xml:space="preserve"> врач </w:t>
      </w:r>
    </w:p>
    <w:p w:rsidR="00E973B5" w:rsidRPr="00E973B5" w:rsidRDefault="00E973B5" w:rsidP="00E973B5">
      <w:pPr>
        <w:spacing w:after="0" w:line="240" w:lineRule="auto"/>
        <w:rPr>
          <w:rFonts w:ascii="Times New Roman" w:eastAsia="Calibri" w:hAnsi="Times New Roman"/>
          <w:b/>
          <w:sz w:val="24"/>
          <w:szCs w:val="24"/>
          <w:lang w:eastAsia="en-US"/>
        </w:rPr>
      </w:pPr>
      <w:r w:rsidRPr="00E973B5">
        <w:rPr>
          <w:rFonts w:ascii="Times New Roman" w:eastAsia="Calibri" w:hAnsi="Times New Roman"/>
          <w:b/>
          <w:sz w:val="24"/>
          <w:szCs w:val="24"/>
          <w:lang w:eastAsia="en-US"/>
        </w:rPr>
        <w:t>ГКП на ПХВ «Городской перинатальный центр</w:t>
      </w:r>
    </w:p>
    <w:p w:rsidR="00E973B5" w:rsidRPr="00E973B5" w:rsidRDefault="00E973B5" w:rsidP="00E973B5">
      <w:pPr>
        <w:rPr>
          <w:rFonts w:ascii="Times New Roman" w:hAnsi="Times New Roman"/>
          <w:sz w:val="24"/>
          <w:szCs w:val="24"/>
          <w:lang w:val="kk-KZ"/>
        </w:rPr>
      </w:pPr>
      <w:r w:rsidRPr="00E973B5">
        <w:rPr>
          <w:rFonts w:ascii="Times New Roman" w:eastAsia="Calibri" w:hAnsi="Times New Roman"/>
          <w:b/>
          <w:sz w:val="24"/>
          <w:szCs w:val="24"/>
          <w:lang w:eastAsia="en-US"/>
        </w:rPr>
        <w:t xml:space="preserve">управления здравоохранения </w:t>
      </w:r>
      <w:proofErr w:type="spellStart"/>
      <w:r w:rsidRPr="00E973B5">
        <w:rPr>
          <w:rFonts w:ascii="Times New Roman" w:eastAsia="Calibri" w:hAnsi="Times New Roman"/>
          <w:b/>
          <w:sz w:val="24"/>
          <w:szCs w:val="24"/>
          <w:lang w:eastAsia="en-US"/>
        </w:rPr>
        <w:t>акимата</w:t>
      </w:r>
      <w:proofErr w:type="spellEnd"/>
      <w:r w:rsidRPr="00E973B5">
        <w:rPr>
          <w:rFonts w:ascii="Times New Roman" w:eastAsia="Calibri" w:hAnsi="Times New Roman"/>
          <w:b/>
          <w:sz w:val="24"/>
          <w:szCs w:val="24"/>
          <w:lang w:eastAsia="en-US"/>
        </w:rPr>
        <w:t xml:space="preserve"> </w:t>
      </w:r>
      <w:proofErr w:type="spellStart"/>
      <w:r w:rsidRPr="00E973B5">
        <w:rPr>
          <w:rFonts w:ascii="Times New Roman" w:eastAsia="Calibri" w:hAnsi="Times New Roman"/>
          <w:b/>
          <w:sz w:val="24"/>
          <w:szCs w:val="24"/>
          <w:lang w:eastAsia="en-US"/>
        </w:rPr>
        <w:t>Жамбылской</w:t>
      </w:r>
      <w:proofErr w:type="spellEnd"/>
      <w:r w:rsidRPr="00E973B5">
        <w:rPr>
          <w:rFonts w:ascii="Times New Roman" w:eastAsia="Calibri" w:hAnsi="Times New Roman"/>
          <w:b/>
          <w:sz w:val="24"/>
          <w:szCs w:val="24"/>
          <w:lang w:eastAsia="en-US"/>
        </w:rPr>
        <w:t xml:space="preserve"> области»                                                                                                     </w:t>
      </w:r>
      <w:r w:rsidRPr="00E973B5">
        <w:rPr>
          <w:rFonts w:ascii="Times New Roman" w:eastAsia="Calibri" w:hAnsi="Times New Roman"/>
          <w:b/>
          <w:sz w:val="24"/>
          <w:szCs w:val="24"/>
          <w:lang w:val="kk-KZ" w:eastAsia="en-US"/>
        </w:rPr>
        <w:t>Манибаева Г.Ж</w:t>
      </w:r>
    </w:p>
    <w:sectPr w:rsidR="00E973B5" w:rsidRPr="00E973B5" w:rsidSect="004130DD">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B1776"/>
    <w:multiLevelType w:val="hybridMultilevel"/>
    <w:tmpl w:val="730856B4"/>
    <w:lvl w:ilvl="0" w:tplc="D1428E60">
      <w:start w:val="1"/>
      <w:numFmt w:val="decimal"/>
      <w:lvlText w:val="%1."/>
      <w:lvlJc w:val="left"/>
      <w:pPr>
        <w:ind w:hanging="480"/>
      </w:pPr>
      <w:rPr>
        <w:rFonts w:ascii="Times New Roman" w:eastAsia="SimSun" w:hAnsi="Times New Roman" w:cs="Times New Roman" w:hint="default"/>
        <w:sz w:val="22"/>
        <w:szCs w:val="22"/>
      </w:rPr>
    </w:lvl>
    <w:lvl w:ilvl="1" w:tplc="1422B9C6">
      <w:start w:val="1"/>
      <w:numFmt w:val="bullet"/>
      <w:lvlText w:val="•"/>
      <w:lvlJc w:val="left"/>
      <w:rPr>
        <w:rFonts w:hint="default"/>
      </w:rPr>
    </w:lvl>
    <w:lvl w:ilvl="2" w:tplc="7206C050">
      <w:start w:val="1"/>
      <w:numFmt w:val="bullet"/>
      <w:lvlText w:val="•"/>
      <w:lvlJc w:val="left"/>
      <w:rPr>
        <w:rFonts w:hint="default"/>
      </w:rPr>
    </w:lvl>
    <w:lvl w:ilvl="3" w:tplc="37700DA4">
      <w:start w:val="1"/>
      <w:numFmt w:val="bullet"/>
      <w:lvlText w:val="•"/>
      <w:lvlJc w:val="left"/>
      <w:rPr>
        <w:rFonts w:hint="default"/>
      </w:rPr>
    </w:lvl>
    <w:lvl w:ilvl="4" w:tplc="B7DABF12">
      <w:start w:val="1"/>
      <w:numFmt w:val="bullet"/>
      <w:lvlText w:val="•"/>
      <w:lvlJc w:val="left"/>
      <w:rPr>
        <w:rFonts w:hint="default"/>
      </w:rPr>
    </w:lvl>
    <w:lvl w:ilvl="5" w:tplc="99A28312">
      <w:start w:val="1"/>
      <w:numFmt w:val="bullet"/>
      <w:lvlText w:val="•"/>
      <w:lvlJc w:val="left"/>
      <w:rPr>
        <w:rFonts w:hint="default"/>
      </w:rPr>
    </w:lvl>
    <w:lvl w:ilvl="6" w:tplc="C90C72E2">
      <w:start w:val="1"/>
      <w:numFmt w:val="bullet"/>
      <w:lvlText w:val="•"/>
      <w:lvlJc w:val="left"/>
      <w:rPr>
        <w:rFonts w:hint="default"/>
      </w:rPr>
    </w:lvl>
    <w:lvl w:ilvl="7" w:tplc="CA7A46F2">
      <w:start w:val="1"/>
      <w:numFmt w:val="bullet"/>
      <w:lvlText w:val="•"/>
      <w:lvlJc w:val="left"/>
      <w:rPr>
        <w:rFonts w:hint="default"/>
      </w:rPr>
    </w:lvl>
    <w:lvl w:ilvl="8" w:tplc="07CC692E">
      <w:start w:val="1"/>
      <w:numFmt w:val="bullet"/>
      <w:lvlText w:val="•"/>
      <w:lvlJc w:val="left"/>
      <w:rPr>
        <w:rFonts w:hint="default"/>
      </w:rPr>
    </w:lvl>
  </w:abstractNum>
  <w:abstractNum w:abstractNumId="1">
    <w:nsid w:val="257702AA"/>
    <w:multiLevelType w:val="hybridMultilevel"/>
    <w:tmpl w:val="065C4502"/>
    <w:lvl w:ilvl="0" w:tplc="C122F1D4">
      <w:start w:val="1"/>
      <w:numFmt w:val="decimal"/>
      <w:lvlText w:val="%1."/>
      <w:lvlJc w:val="left"/>
      <w:pPr>
        <w:ind w:hanging="420"/>
      </w:pPr>
      <w:rPr>
        <w:rFonts w:ascii="Times New Roman" w:eastAsia="SimSun" w:hAnsi="Times New Roman" w:cs="Times New Roman" w:hint="default"/>
        <w:sz w:val="22"/>
        <w:szCs w:val="22"/>
      </w:rPr>
    </w:lvl>
    <w:lvl w:ilvl="1" w:tplc="2C96FC1E">
      <w:start w:val="1"/>
      <w:numFmt w:val="bullet"/>
      <w:lvlText w:val="•"/>
      <w:lvlJc w:val="left"/>
      <w:rPr>
        <w:rFonts w:hint="default"/>
      </w:rPr>
    </w:lvl>
    <w:lvl w:ilvl="2" w:tplc="9C40D1DC">
      <w:start w:val="1"/>
      <w:numFmt w:val="bullet"/>
      <w:lvlText w:val="•"/>
      <w:lvlJc w:val="left"/>
      <w:rPr>
        <w:rFonts w:hint="default"/>
      </w:rPr>
    </w:lvl>
    <w:lvl w:ilvl="3" w:tplc="711A6BB6">
      <w:start w:val="1"/>
      <w:numFmt w:val="bullet"/>
      <w:lvlText w:val="•"/>
      <w:lvlJc w:val="left"/>
      <w:rPr>
        <w:rFonts w:hint="default"/>
      </w:rPr>
    </w:lvl>
    <w:lvl w:ilvl="4" w:tplc="91BAFC94">
      <w:start w:val="1"/>
      <w:numFmt w:val="bullet"/>
      <w:lvlText w:val="•"/>
      <w:lvlJc w:val="left"/>
      <w:rPr>
        <w:rFonts w:hint="default"/>
      </w:rPr>
    </w:lvl>
    <w:lvl w:ilvl="5" w:tplc="5C7C6492">
      <w:start w:val="1"/>
      <w:numFmt w:val="bullet"/>
      <w:lvlText w:val="•"/>
      <w:lvlJc w:val="left"/>
      <w:rPr>
        <w:rFonts w:hint="default"/>
      </w:rPr>
    </w:lvl>
    <w:lvl w:ilvl="6" w:tplc="C77A4414">
      <w:start w:val="1"/>
      <w:numFmt w:val="bullet"/>
      <w:lvlText w:val="•"/>
      <w:lvlJc w:val="left"/>
      <w:rPr>
        <w:rFonts w:hint="default"/>
      </w:rPr>
    </w:lvl>
    <w:lvl w:ilvl="7" w:tplc="317A7A8A">
      <w:start w:val="1"/>
      <w:numFmt w:val="bullet"/>
      <w:lvlText w:val="•"/>
      <w:lvlJc w:val="left"/>
      <w:rPr>
        <w:rFonts w:hint="default"/>
      </w:rPr>
    </w:lvl>
    <w:lvl w:ilvl="8" w:tplc="8244E7BC">
      <w:start w:val="1"/>
      <w:numFmt w:val="bullet"/>
      <w:lvlText w:val="•"/>
      <w:lvlJc w:val="left"/>
      <w:rPr>
        <w:rFonts w:hint="default"/>
      </w:rPr>
    </w:lvl>
  </w:abstractNum>
  <w:abstractNum w:abstractNumId="2">
    <w:nsid w:val="37B43C90"/>
    <w:multiLevelType w:val="multilevel"/>
    <w:tmpl w:val="4170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D405DA3"/>
    <w:multiLevelType w:val="hybridMultilevel"/>
    <w:tmpl w:val="5AD86ABA"/>
    <w:lvl w:ilvl="0" w:tplc="E8FCA1B8">
      <w:start w:val="1"/>
      <w:numFmt w:val="decimal"/>
      <w:lvlText w:val="%1."/>
      <w:lvlJc w:val="left"/>
      <w:pPr>
        <w:ind w:hanging="420"/>
      </w:pPr>
      <w:rPr>
        <w:rFonts w:ascii="Times New Roman" w:eastAsia="SimSun" w:hAnsi="Times New Roman" w:cs="Times New Roman" w:hint="default"/>
        <w:sz w:val="22"/>
        <w:szCs w:val="22"/>
      </w:rPr>
    </w:lvl>
    <w:lvl w:ilvl="1" w:tplc="428A1714">
      <w:start w:val="1"/>
      <w:numFmt w:val="bullet"/>
      <w:lvlText w:val="•"/>
      <w:lvlJc w:val="left"/>
      <w:rPr>
        <w:rFonts w:hint="default"/>
      </w:rPr>
    </w:lvl>
    <w:lvl w:ilvl="2" w:tplc="C5305EC6">
      <w:start w:val="1"/>
      <w:numFmt w:val="bullet"/>
      <w:lvlText w:val="•"/>
      <w:lvlJc w:val="left"/>
      <w:rPr>
        <w:rFonts w:hint="default"/>
      </w:rPr>
    </w:lvl>
    <w:lvl w:ilvl="3" w:tplc="4050BDBA">
      <w:start w:val="1"/>
      <w:numFmt w:val="bullet"/>
      <w:lvlText w:val="•"/>
      <w:lvlJc w:val="left"/>
      <w:rPr>
        <w:rFonts w:hint="default"/>
      </w:rPr>
    </w:lvl>
    <w:lvl w:ilvl="4" w:tplc="30FEFAC8">
      <w:start w:val="1"/>
      <w:numFmt w:val="bullet"/>
      <w:lvlText w:val="•"/>
      <w:lvlJc w:val="left"/>
      <w:rPr>
        <w:rFonts w:hint="default"/>
      </w:rPr>
    </w:lvl>
    <w:lvl w:ilvl="5" w:tplc="971456A8">
      <w:start w:val="1"/>
      <w:numFmt w:val="bullet"/>
      <w:lvlText w:val="•"/>
      <w:lvlJc w:val="left"/>
      <w:rPr>
        <w:rFonts w:hint="default"/>
      </w:rPr>
    </w:lvl>
    <w:lvl w:ilvl="6" w:tplc="036EF8C0">
      <w:start w:val="1"/>
      <w:numFmt w:val="bullet"/>
      <w:lvlText w:val="•"/>
      <w:lvlJc w:val="left"/>
      <w:rPr>
        <w:rFonts w:hint="default"/>
      </w:rPr>
    </w:lvl>
    <w:lvl w:ilvl="7" w:tplc="95A681A2">
      <w:start w:val="1"/>
      <w:numFmt w:val="bullet"/>
      <w:lvlText w:val="•"/>
      <w:lvlJc w:val="left"/>
      <w:rPr>
        <w:rFonts w:hint="default"/>
      </w:rPr>
    </w:lvl>
    <w:lvl w:ilvl="8" w:tplc="915847A4">
      <w:start w:val="1"/>
      <w:numFmt w:val="bullet"/>
      <w:lvlText w:val="•"/>
      <w:lvlJc w:val="left"/>
      <w:rPr>
        <w:rFonts w:hint="default"/>
      </w:rPr>
    </w:lvl>
  </w:abstractNum>
  <w:abstractNum w:abstractNumId="4">
    <w:nsid w:val="7B117FF4"/>
    <w:multiLevelType w:val="hybridMultilevel"/>
    <w:tmpl w:val="85E4EC72"/>
    <w:lvl w:ilvl="0" w:tplc="80A4A470">
      <w:start w:val="4"/>
      <w:numFmt w:val="decimal"/>
      <w:lvlText w:val="%1."/>
      <w:lvlJc w:val="left"/>
      <w:pPr>
        <w:ind w:hanging="420"/>
      </w:pPr>
      <w:rPr>
        <w:rFonts w:ascii="Times New Roman" w:eastAsia="SimSun" w:hAnsi="Times New Roman" w:cs="Times New Roman" w:hint="default"/>
        <w:sz w:val="22"/>
        <w:szCs w:val="22"/>
      </w:rPr>
    </w:lvl>
    <w:lvl w:ilvl="1" w:tplc="4E768A14">
      <w:start w:val="1"/>
      <w:numFmt w:val="bullet"/>
      <w:lvlText w:val="•"/>
      <w:lvlJc w:val="left"/>
      <w:rPr>
        <w:rFonts w:hint="default"/>
      </w:rPr>
    </w:lvl>
    <w:lvl w:ilvl="2" w:tplc="BCFCC418">
      <w:start w:val="1"/>
      <w:numFmt w:val="bullet"/>
      <w:lvlText w:val="•"/>
      <w:lvlJc w:val="left"/>
      <w:rPr>
        <w:rFonts w:hint="default"/>
      </w:rPr>
    </w:lvl>
    <w:lvl w:ilvl="3" w:tplc="58EA875E">
      <w:start w:val="1"/>
      <w:numFmt w:val="bullet"/>
      <w:lvlText w:val="•"/>
      <w:lvlJc w:val="left"/>
      <w:rPr>
        <w:rFonts w:hint="default"/>
      </w:rPr>
    </w:lvl>
    <w:lvl w:ilvl="4" w:tplc="88A6CCB8">
      <w:start w:val="1"/>
      <w:numFmt w:val="bullet"/>
      <w:lvlText w:val="•"/>
      <w:lvlJc w:val="left"/>
      <w:rPr>
        <w:rFonts w:hint="default"/>
      </w:rPr>
    </w:lvl>
    <w:lvl w:ilvl="5" w:tplc="456E14CA">
      <w:start w:val="1"/>
      <w:numFmt w:val="bullet"/>
      <w:lvlText w:val="•"/>
      <w:lvlJc w:val="left"/>
      <w:rPr>
        <w:rFonts w:hint="default"/>
      </w:rPr>
    </w:lvl>
    <w:lvl w:ilvl="6" w:tplc="DAE29B50">
      <w:start w:val="1"/>
      <w:numFmt w:val="bullet"/>
      <w:lvlText w:val="•"/>
      <w:lvlJc w:val="left"/>
      <w:rPr>
        <w:rFonts w:hint="default"/>
      </w:rPr>
    </w:lvl>
    <w:lvl w:ilvl="7" w:tplc="CF7681EE">
      <w:start w:val="1"/>
      <w:numFmt w:val="bullet"/>
      <w:lvlText w:val="•"/>
      <w:lvlJc w:val="left"/>
      <w:rPr>
        <w:rFonts w:hint="default"/>
      </w:rPr>
    </w:lvl>
    <w:lvl w:ilvl="8" w:tplc="1C0A0358">
      <w:start w:val="1"/>
      <w:numFmt w:val="bullet"/>
      <w:lvlText w:val="•"/>
      <w:lvlJc w:val="left"/>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5E70"/>
    <w:rsid w:val="000D538B"/>
    <w:rsid w:val="000F319F"/>
    <w:rsid w:val="00106D52"/>
    <w:rsid w:val="00154D08"/>
    <w:rsid w:val="001616A6"/>
    <w:rsid w:val="001643E7"/>
    <w:rsid w:val="00174DFA"/>
    <w:rsid w:val="001807D8"/>
    <w:rsid w:val="001B0A1A"/>
    <w:rsid w:val="001E7BC5"/>
    <w:rsid w:val="001F4080"/>
    <w:rsid w:val="00207DD2"/>
    <w:rsid w:val="00223271"/>
    <w:rsid w:val="00254233"/>
    <w:rsid w:val="0029184F"/>
    <w:rsid w:val="002A1AE8"/>
    <w:rsid w:val="002B0689"/>
    <w:rsid w:val="002C7B75"/>
    <w:rsid w:val="00326A21"/>
    <w:rsid w:val="003A0E42"/>
    <w:rsid w:val="003C311A"/>
    <w:rsid w:val="003C3909"/>
    <w:rsid w:val="004130DD"/>
    <w:rsid w:val="00433F89"/>
    <w:rsid w:val="0045733D"/>
    <w:rsid w:val="00460615"/>
    <w:rsid w:val="00463B11"/>
    <w:rsid w:val="00483325"/>
    <w:rsid w:val="00496F2F"/>
    <w:rsid w:val="004D6C11"/>
    <w:rsid w:val="004E70CB"/>
    <w:rsid w:val="00513D65"/>
    <w:rsid w:val="005658B4"/>
    <w:rsid w:val="0057595A"/>
    <w:rsid w:val="00591CAE"/>
    <w:rsid w:val="005A1E3E"/>
    <w:rsid w:val="005E3D03"/>
    <w:rsid w:val="005F2217"/>
    <w:rsid w:val="00611F41"/>
    <w:rsid w:val="00632ABC"/>
    <w:rsid w:val="00633FC7"/>
    <w:rsid w:val="00650905"/>
    <w:rsid w:val="0069080C"/>
    <w:rsid w:val="00697AF5"/>
    <w:rsid w:val="006C180C"/>
    <w:rsid w:val="006E4163"/>
    <w:rsid w:val="007057C1"/>
    <w:rsid w:val="00715443"/>
    <w:rsid w:val="00743843"/>
    <w:rsid w:val="007529A3"/>
    <w:rsid w:val="00755E70"/>
    <w:rsid w:val="00760B4C"/>
    <w:rsid w:val="00782523"/>
    <w:rsid w:val="007A237C"/>
    <w:rsid w:val="007B7F5A"/>
    <w:rsid w:val="007D1419"/>
    <w:rsid w:val="007E287C"/>
    <w:rsid w:val="007F1A5E"/>
    <w:rsid w:val="00811381"/>
    <w:rsid w:val="00861A95"/>
    <w:rsid w:val="00862F8D"/>
    <w:rsid w:val="00863097"/>
    <w:rsid w:val="008F6208"/>
    <w:rsid w:val="00916307"/>
    <w:rsid w:val="00953F7A"/>
    <w:rsid w:val="009B66D5"/>
    <w:rsid w:val="00AB0646"/>
    <w:rsid w:val="00AE796A"/>
    <w:rsid w:val="00B1630D"/>
    <w:rsid w:val="00B30418"/>
    <w:rsid w:val="00B86FDB"/>
    <w:rsid w:val="00BA2E12"/>
    <w:rsid w:val="00BC21CD"/>
    <w:rsid w:val="00C07F40"/>
    <w:rsid w:val="00C2188D"/>
    <w:rsid w:val="00C77C65"/>
    <w:rsid w:val="00D13116"/>
    <w:rsid w:val="00D92D3D"/>
    <w:rsid w:val="00DB3610"/>
    <w:rsid w:val="00DB7254"/>
    <w:rsid w:val="00E2521E"/>
    <w:rsid w:val="00E8133F"/>
    <w:rsid w:val="00E94D6D"/>
    <w:rsid w:val="00E973B5"/>
    <w:rsid w:val="00EA5950"/>
    <w:rsid w:val="00EB298D"/>
    <w:rsid w:val="00EE13CD"/>
    <w:rsid w:val="00EE769C"/>
    <w:rsid w:val="00EF6FA8"/>
    <w:rsid w:val="00F270F6"/>
    <w:rsid w:val="00F609E3"/>
    <w:rsid w:val="00F8687C"/>
    <w:rsid w:val="00FA4F83"/>
    <w:rsid w:val="00FB1A72"/>
    <w:rsid w:val="00FC58D8"/>
    <w:rsid w:val="00FE3F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8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0"/>
    <w:rsid w:val="00C218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C2188D"/>
    <w:rPr>
      <w:rFonts w:ascii="Times New Roman" w:eastAsia="Times New Roman" w:hAnsi="Times New Roman" w:cs="Times New Roman"/>
      <w:color w:val="000000"/>
      <w:sz w:val="24"/>
      <w:szCs w:val="24"/>
      <w:lang w:eastAsia="ru-RU"/>
    </w:rPr>
  </w:style>
  <w:style w:type="paragraph" w:styleId="a3">
    <w:name w:val="Body Text"/>
    <w:basedOn w:val="a"/>
    <w:link w:val="a4"/>
    <w:uiPriority w:val="1"/>
    <w:qFormat/>
    <w:rsid w:val="005658B4"/>
    <w:pPr>
      <w:widowControl w:val="0"/>
      <w:autoSpaceDE w:val="0"/>
      <w:autoSpaceDN w:val="0"/>
      <w:spacing w:after="0" w:line="240" w:lineRule="auto"/>
    </w:pPr>
    <w:rPr>
      <w:rFonts w:ascii="Cambria" w:eastAsia="Cambria" w:hAnsi="Cambria" w:cs="Cambria"/>
      <w:sz w:val="21"/>
      <w:szCs w:val="21"/>
      <w:lang w:val="en-US" w:eastAsia="en-US"/>
    </w:rPr>
  </w:style>
  <w:style w:type="character" w:customStyle="1" w:styleId="a4">
    <w:name w:val="Основной текст Знак"/>
    <w:basedOn w:val="a0"/>
    <w:link w:val="a3"/>
    <w:uiPriority w:val="1"/>
    <w:rsid w:val="005658B4"/>
    <w:rPr>
      <w:rFonts w:ascii="Cambria" w:eastAsia="Cambria" w:hAnsi="Cambria" w:cs="Cambria"/>
      <w:sz w:val="21"/>
      <w:szCs w:val="21"/>
      <w:lang w:val="en-US"/>
    </w:rPr>
  </w:style>
  <w:style w:type="paragraph" w:customStyle="1" w:styleId="TableParagraph">
    <w:name w:val="Table Paragraph"/>
    <w:basedOn w:val="a"/>
    <w:uiPriority w:val="1"/>
    <w:qFormat/>
    <w:rsid w:val="005658B4"/>
    <w:pPr>
      <w:widowControl w:val="0"/>
      <w:autoSpaceDE w:val="0"/>
      <w:autoSpaceDN w:val="0"/>
      <w:spacing w:before="14" w:after="0" w:line="240" w:lineRule="auto"/>
      <w:ind w:left="200"/>
    </w:pPr>
    <w:rPr>
      <w:rFonts w:eastAsia="Calibri" w:cs="Calibri"/>
      <w:lang w:val="en-US" w:eastAsia="en-US"/>
    </w:rPr>
  </w:style>
  <w:style w:type="paragraph" w:styleId="a5">
    <w:name w:val="Normal (Web)"/>
    <w:basedOn w:val="a"/>
    <w:uiPriority w:val="99"/>
    <w:unhideWhenUsed/>
    <w:rsid w:val="001807D8"/>
    <w:pPr>
      <w:spacing w:before="100" w:beforeAutospacing="1" w:after="100" w:afterAutospacing="1" w:line="240" w:lineRule="auto"/>
    </w:pPr>
    <w:rPr>
      <w:rFonts w:ascii="SimSun" w:eastAsia="SimSun" w:hAnsi="SimSun" w:cs="SimSun"/>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33582588">
      <w:bodyDiv w:val="1"/>
      <w:marLeft w:val="0"/>
      <w:marRight w:val="0"/>
      <w:marTop w:val="0"/>
      <w:marBottom w:val="0"/>
      <w:divBdr>
        <w:top w:val="none" w:sz="0" w:space="0" w:color="auto"/>
        <w:left w:val="none" w:sz="0" w:space="0" w:color="auto"/>
        <w:bottom w:val="none" w:sz="0" w:space="0" w:color="auto"/>
        <w:right w:val="none" w:sz="0" w:space="0" w:color="auto"/>
      </w:divBdr>
    </w:div>
    <w:div w:id="315113464">
      <w:bodyDiv w:val="1"/>
      <w:marLeft w:val="0"/>
      <w:marRight w:val="0"/>
      <w:marTop w:val="0"/>
      <w:marBottom w:val="0"/>
      <w:divBdr>
        <w:top w:val="none" w:sz="0" w:space="0" w:color="auto"/>
        <w:left w:val="none" w:sz="0" w:space="0" w:color="auto"/>
        <w:bottom w:val="none" w:sz="0" w:space="0" w:color="auto"/>
        <w:right w:val="none" w:sz="0" w:space="0" w:color="auto"/>
      </w:divBdr>
    </w:div>
    <w:div w:id="93142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33</Pages>
  <Words>8100</Words>
  <Characters>46172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Zhandos</dc:creator>
  <cp:keywords/>
  <dc:description/>
  <cp:lastModifiedBy>User</cp:lastModifiedBy>
  <cp:revision>22</cp:revision>
  <dcterms:created xsi:type="dcterms:W3CDTF">2023-09-07T14:20:00Z</dcterms:created>
  <dcterms:modified xsi:type="dcterms:W3CDTF">2024-11-10T14:57:00Z</dcterms:modified>
</cp:coreProperties>
</file>